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C90B" w14:textId="77777777" w:rsidR="00011FCE" w:rsidRPr="00A23E47" w:rsidRDefault="00011FCE" w:rsidP="00011FCE">
      <w:pPr>
        <w:pStyle w:val="a3"/>
        <w:contextualSpacing/>
        <w:rPr>
          <w:sz w:val="22"/>
          <w:szCs w:val="22"/>
        </w:rPr>
      </w:pPr>
      <w:r w:rsidRPr="00A23E47">
        <w:rPr>
          <w:sz w:val="22"/>
          <w:szCs w:val="22"/>
        </w:rPr>
        <w:fldChar w:fldCharType="begin"/>
      </w:r>
      <w:r w:rsidRPr="00A23E47">
        <w:rPr>
          <w:sz w:val="22"/>
          <w:szCs w:val="22"/>
        </w:rPr>
        <w:instrText xml:space="preserve"> HYPERLINK "https://login.consultant.ru/link/?req=doc&amp;base=PAP&amp;n=83604&amp;date=01.11.2022" </w:instrText>
      </w:r>
      <w:r w:rsidRPr="00A23E47">
        <w:rPr>
          <w:sz w:val="22"/>
          <w:szCs w:val="22"/>
        </w:rPr>
      </w:r>
      <w:r w:rsidRPr="00A23E47">
        <w:rPr>
          <w:sz w:val="22"/>
          <w:szCs w:val="22"/>
        </w:rPr>
        <w:fldChar w:fldCharType="separate"/>
      </w:r>
      <w:r w:rsidRPr="00A23E47">
        <w:rPr>
          <w:sz w:val="22"/>
          <w:szCs w:val="22"/>
        </w:rPr>
        <w:t>ДОГОВОР ОКАЗАНИЯ</w:t>
      </w:r>
      <w:r w:rsidRPr="00A23E47">
        <w:rPr>
          <w:sz w:val="22"/>
          <w:szCs w:val="22"/>
        </w:rPr>
        <w:fldChar w:fldCharType="end"/>
      </w:r>
      <w:r w:rsidRPr="00A23E47">
        <w:rPr>
          <w:sz w:val="22"/>
          <w:szCs w:val="22"/>
        </w:rPr>
        <w:t xml:space="preserve"> КОНСУЛЬТАЦИОННЫХ УСЛУГ № _________</w:t>
      </w:r>
    </w:p>
    <w:p w14:paraId="42936810" w14:textId="77777777" w:rsidR="00011FCE" w:rsidRPr="00A23E47" w:rsidRDefault="00011FCE" w:rsidP="00011FCE">
      <w:pPr>
        <w:pStyle w:val="ConsPlusNormal"/>
        <w:contextualSpacing/>
        <w:jc w:val="both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44"/>
      </w:tblGrid>
      <w:tr w:rsidR="00011FCE" w:rsidRPr="00A23E47" w14:paraId="74BFB5EA" w14:textId="77777777" w:rsidTr="00F03755">
        <w:tc>
          <w:tcPr>
            <w:tcW w:w="5103" w:type="dxa"/>
          </w:tcPr>
          <w:p w14:paraId="2C0C0914" w14:textId="77777777" w:rsidR="00011FCE" w:rsidRPr="00A23E47" w:rsidRDefault="00011FCE" w:rsidP="00F03755">
            <w:pPr>
              <w:pStyle w:val="ConsPlusNormal"/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г. Москва</w:t>
            </w:r>
          </w:p>
        </w:tc>
        <w:tc>
          <w:tcPr>
            <w:tcW w:w="5103" w:type="dxa"/>
          </w:tcPr>
          <w:p w14:paraId="64C500E1" w14:textId="77777777" w:rsidR="00011FCE" w:rsidRPr="00A23E47" w:rsidRDefault="00011FCE" w:rsidP="00F03755">
            <w:pPr>
              <w:pStyle w:val="ConsPlusNormal"/>
              <w:contextualSpacing/>
              <w:jc w:val="right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"__" _______ 202</w:t>
            </w:r>
            <w:r>
              <w:rPr>
                <w:sz w:val="22"/>
                <w:szCs w:val="22"/>
              </w:rPr>
              <w:t>3</w:t>
            </w:r>
            <w:r w:rsidRPr="00A23E47">
              <w:rPr>
                <w:sz w:val="22"/>
                <w:szCs w:val="22"/>
              </w:rPr>
              <w:t> г.</w:t>
            </w:r>
          </w:p>
        </w:tc>
      </w:tr>
    </w:tbl>
    <w:p w14:paraId="79B2CDB6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</w:p>
    <w:p w14:paraId="5B8ABB1F" w14:textId="77777777" w:rsidR="00011FCE" w:rsidRPr="00A23E47" w:rsidRDefault="00011FCE" w:rsidP="00011FCE">
      <w:pPr>
        <w:pStyle w:val="ConsPlusNormal"/>
        <w:ind w:firstLine="720"/>
        <w:contextualSpacing/>
        <w:jc w:val="both"/>
        <w:rPr>
          <w:sz w:val="22"/>
          <w:szCs w:val="22"/>
        </w:rPr>
      </w:pPr>
      <w:r w:rsidRPr="00A23E47">
        <w:rPr>
          <w:b/>
          <w:bCs/>
          <w:sz w:val="22"/>
          <w:szCs w:val="22"/>
        </w:rPr>
        <w:t>_______________________________</w:t>
      </w:r>
      <w:r w:rsidRPr="00A23E47">
        <w:rPr>
          <w:sz w:val="22"/>
          <w:szCs w:val="22"/>
        </w:rPr>
        <w:t xml:space="preserve">, далее именуемое </w:t>
      </w:r>
      <w:r w:rsidRPr="00A23E47">
        <w:rPr>
          <w:b/>
          <w:bCs/>
          <w:sz w:val="22"/>
          <w:szCs w:val="22"/>
        </w:rPr>
        <w:t>«Заказчик»</w:t>
      </w:r>
      <w:r w:rsidRPr="00A23E47">
        <w:rPr>
          <w:sz w:val="22"/>
          <w:szCs w:val="22"/>
        </w:rPr>
        <w:t>, в лице _______________________________, действующего на основании Устава, с одной стороны и</w:t>
      </w:r>
    </w:p>
    <w:p w14:paraId="743985C6" w14:textId="77777777" w:rsidR="00011FCE" w:rsidRPr="00A23E47" w:rsidRDefault="00011FCE" w:rsidP="00011FCE">
      <w:pPr>
        <w:ind w:firstLine="720"/>
        <w:contextualSpacing/>
        <w:jc w:val="both"/>
        <w:rPr>
          <w:rStyle w:val="fontstyle01"/>
          <w:sz w:val="22"/>
          <w:szCs w:val="22"/>
        </w:rPr>
      </w:pPr>
      <w:r w:rsidRPr="00A23E47">
        <w:rPr>
          <w:rStyle w:val="fontstyle01"/>
          <w:sz w:val="22"/>
          <w:szCs w:val="22"/>
        </w:rPr>
        <w:t xml:space="preserve">Акционерное </w:t>
      </w:r>
      <w:r>
        <w:rPr>
          <w:rStyle w:val="fontstyle01"/>
          <w:sz w:val="22"/>
          <w:szCs w:val="22"/>
        </w:rPr>
        <w:t>о</w:t>
      </w:r>
      <w:r w:rsidRPr="00A23E47">
        <w:rPr>
          <w:rStyle w:val="fontstyle01"/>
          <w:sz w:val="22"/>
          <w:szCs w:val="22"/>
        </w:rPr>
        <w:t>бщество "Всесоюзный научно-исследовательский институт</w:t>
      </w:r>
    </w:p>
    <w:p w14:paraId="5DCE0440" w14:textId="77777777" w:rsidR="00011FCE" w:rsidRPr="00A23E47" w:rsidRDefault="00011FCE" w:rsidP="00011FCE">
      <w:pPr>
        <w:pStyle w:val="ConsPlusNormal"/>
        <w:contextualSpacing/>
        <w:jc w:val="both"/>
        <w:rPr>
          <w:sz w:val="22"/>
          <w:szCs w:val="22"/>
        </w:rPr>
      </w:pPr>
      <w:r w:rsidRPr="00A23E47">
        <w:rPr>
          <w:rStyle w:val="fontstyle01"/>
          <w:sz w:val="22"/>
          <w:szCs w:val="22"/>
        </w:rPr>
        <w:t>сертификации"</w:t>
      </w:r>
      <w:r w:rsidRPr="00A23E47">
        <w:rPr>
          <w:b/>
          <w:bCs/>
          <w:sz w:val="22"/>
          <w:szCs w:val="22"/>
        </w:rPr>
        <w:t xml:space="preserve"> </w:t>
      </w:r>
      <w:r w:rsidRPr="00A23E47">
        <w:rPr>
          <w:b/>
          <w:sz w:val="22"/>
          <w:szCs w:val="22"/>
        </w:rPr>
        <w:t>(АО</w:t>
      </w:r>
      <w:r w:rsidRPr="00A23E47">
        <w:rPr>
          <w:b/>
          <w:bCs/>
          <w:sz w:val="22"/>
          <w:szCs w:val="22"/>
        </w:rPr>
        <w:t xml:space="preserve"> </w:t>
      </w:r>
      <w:r w:rsidRPr="00A23E47">
        <w:rPr>
          <w:rStyle w:val="fontstyle01"/>
          <w:sz w:val="22"/>
          <w:szCs w:val="22"/>
        </w:rPr>
        <w:t>"</w:t>
      </w:r>
      <w:r w:rsidRPr="00A23E47">
        <w:rPr>
          <w:b/>
          <w:bCs/>
          <w:sz w:val="22"/>
          <w:szCs w:val="22"/>
        </w:rPr>
        <w:t>ВНИИС</w:t>
      </w:r>
      <w:r w:rsidRPr="00A23E47">
        <w:rPr>
          <w:rStyle w:val="fontstyle01"/>
          <w:sz w:val="22"/>
          <w:szCs w:val="22"/>
        </w:rPr>
        <w:t>"</w:t>
      </w:r>
      <w:r w:rsidRPr="00A23E47">
        <w:rPr>
          <w:b/>
          <w:sz w:val="22"/>
          <w:szCs w:val="22"/>
        </w:rPr>
        <w:t>)</w:t>
      </w:r>
      <w:r w:rsidRPr="00A23E47">
        <w:rPr>
          <w:bCs/>
          <w:sz w:val="22"/>
          <w:szCs w:val="22"/>
        </w:rPr>
        <w:t>,</w:t>
      </w:r>
      <w:r w:rsidRPr="00A23E47">
        <w:rPr>
          <w:sz w:val="22"/>
          <w:szCs w:val="22"/>
        </w:rPr>
        <w:t xml:space="preserve"> именуемое в дальнейшем </w:t>
      </w:r>
      <w:r w:rsidRPr="00A23E47">
        <w:rPr>
          <w:b/>
          <w:sz w:val="22"/>
          <w:szCs w:val="22"/>
        </w:rPr>
        <w:t>«</w:t>
      </w:r>
      <w:r w:rsidRPr="00A23E47">
        <w:rPr>
          <w:b/>
          <w:bCs/>
          <w:sz w:val="22"/>
          <w:szCs w:val="22"/>
        </w:rPr>
        <w:t>Исполнитель»</w:t>
      </w:r>
      <w:r w:rsidRPr="00A23E47">
        <w:rPr>
          <w:sz w:val="22"/>
          <w:szCs w:val="22"/>
        </w:rPr>
        <w:t>, в лице Директора Лебедева Андрея Викторовича, действующего на основании Устава, с другой стороны, совместно в дальнейшем именуемые "Стороны", заключили настоящий договор (далее – Договор) о нижеследующем:</w:t>
      </w:r>
    </w:p>
    <w:p w14:paraId="4385E6E3" w14:textId="77777777" w:rsidR="00011FCE" w:rsidRPr="00A23E47" w:rsidRDefault="00011FCE" w:rsidP="00011FCE">
      <w:pPr>
        <w:pStyle w:val="ConsPlusNormal"/>
        <w:contextualSpacing/>
        <w:jc w:val="both"/>
        <w:rPr>
          <w:sz w:val="22"/>
          <w:szCs w:val="22"/>
        </w:rPr>
      </w:pPr>
    </w:p>
    <w:p w14:paraId="02F771ED" w14:textId="77777777" w:rsidR="00011FCE" w:rsidRPr="00A23E47" w:rsidRDefault="00011FCE" w:rsidP="00011FCE">
      <w:pPr>
        <w:ind w:left="2880" w:firstLine="720"/>
        <w:contextualSpacing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>1. Предмет Договора</w:t>
      </w:r>
    </w:p>
    <w:p w14:paraId="69DA544E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1.1. В соответствии с Договором Исполнитель обязуется консультировать Заказчика по вопросам технического регулирования, указ</w:t>
      </w:r>
      <w:r>
        <w:rPr>
          <w:sz w:val="22"/>
          <w:szCs w:val="22"/>
        </w:rPr>
        <w:t>ываемых</w:t>
      </w:r>
      <w:r w:rsidRPr="00A23E47">
        <w:rPr>
          <w:sz w:val="22"/>
          <w:szCs w:val="22"/>
        </w:rPr>
        <w:t xml:space="preserve"> в заявк</w:t>
      </w:r>
      <w:r>
        <w:rPr>
          <w:sz w:val="22"/>
          <w:szCs w:val="22"/>
        </w:rPr>
        <w:t>ах</w:t>
      </w:r>
      <w:r w:rsidRPr="00A23E47">
        <w:rPr>
          <w:sz w:val="22"/>
          <w:szCs w:val="22"/>
        </w:rPr>
        <w:t xml:space="preserve"> на оказание консультационных услуг (далее – заявка), </w:t>
      </w:r>
      <w:r>
        <w:rPr>
          <w:sz w:val="22"/>
          <w:szCs w:val="22"/>
        </w:rPr>
        <w:t xml:space="preserve">оформляемых в виде </w:t>
      </w:r>
      <w:r w:rsidRPr="00A23E47">
        <w:rPr>
          <w:sz w:val="22"/>
          <w:szCs w:val="22"/>
        </w:rPr>
        <w:t>приложени</w:t>
      </w:r>
      <w:r>
        <w:rPr>
          <w:sz w:val="22"/>
          <w:szCs w:val="22"/>
        </w:rPr>
        <w:t>й</w:t>
      </w:r>
      <w:r w:rsidRPr="00A23E47">
        <w:rPr>
          <w:sz w:val="22"/>
          <w:szCs w:val="22"/>
        </w:rPr>
        <w:t xml:space="preserve"> к договору (далее - услуги), а Заказчик обязуется оплатить услуги.</w:t>
      </w:r>
    </w:p>
    <w:p w14:paraId="77E131EA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1.2. В рамках оказания услуг Исполнитель обязуется совершить следующие действия:</w:t>
      </w:r>
    </w:p>
    <w:p w14:paraId="1544DF56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- провести анализ документов, передаваемых в качестве приложения к заявке;</w:t>
      </w:r>
    </w:p>
    <w:p w14:paraId="0E38AD81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- ответить на вопрос, указанный Заказчиком в заявке;</w:t>
      </w:r>
    </w:p>
    <w:p w14:paraId="2F64D760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Описание ситуации и перечень вопросов, в отношении которых Исполнитель осуществляет консультирование, содержатся в заявке и должны быть согласованы обеими Сторонами.</w:t>
      </w:r>
    </w:p>
    <w:p w14:paraId="4AA7497A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1.3. Результат действий Исполнителя должен быть оформлен в виде письменного заключения.</w:t>
      </w:r>
    </w:p>
    <w:p w14:paraId="0EBAB1BA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1.4. Услуги оказываются по месту нахождения Исполнителя.</w:t>
      </w:r>
    </w:p>
    <w:p w14:paraId="2B40EF55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1.5. Стороны согласовали форму акта сдачи-приемки оказанных услуг (приложение № 1); </w:t>
      </w:r>
    </w:p>
    <w:p w14:paraId="752A63A5" w14:textId="77777777" w:rsidR="00011FCE" w:rsidRPr="00A23E47" w:rsidRDefault="00011FCE" w:rsidP="00011FCE">
      <w:pPr>
        <w:pStyle w:val="ConsPlusNormal"/>
        <w:contextualSpacing/>
        <w:jc w:val="both"/>
        <w:rPr>
          <w:sz w:val="22"/>
          <w:szCs w:val="22"/>
        </w:rPr>
      </w:pPr>
    </w:p>
    <w:p w14:paraId="763DB3FD" w14:textId="77777777" w:rsidR="00011FCE" w:rsidRPr="00A23E47" w:rsidRDefault="00011FCE" w:rsidP="00011FCE">
      <w:pPr>
        <w:ind w:left="2880" w:firstLine="720"/>
        <w:contextualSpacing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>2. Срок оказания услуг</w:t>
      </w:r>
    </w:p>
    <w:p w14:paraId="382EE546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2.1. Срок оказания услуги указывается в заявке и должен быть согласован обеими Сторонами.</w:t>
      </w:r>
    </w:p>
    <w:p w14:paraId="7A1E8BB6" w14:textId="77777777" w:rsidR="00011FCE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2.2. По соглашению Сторон срок оказания услуг может быть продлен на срок, определяемый в составляемом Сторонами дополнительном соглашении, которое является неотъемлемой частью Договора.</w:t>
      </w:r>
    </w:p>
    <w:p w14:paraId="00E2CACB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</w:p>
    <w:p w14:paraId="178A8306" w14:textId="77777777" w:rsidR="00011FCE" w:rsidRPr="00A23E47" w:rsidRDefault="00011FCE" w:rsidP="00011FCE">
      <w:pPr>
        <w:spacing w:line="276" w:lineRule="auto"/>
        <w:ind w:left="2880" w:firstLine="720"/>
        <w:rPr>
          <w:b/>
          <w:sz w:val="22"/>
          <w:szCs w:val="22"/>
        </w:rPr>
      </w:pPr>
      <w:bookmarkStart w:id="0" w:name="_Hlk118284731"/>
      <w:r w:rsidRPr="00A23E47">
        <w:rPr>
          <w:b/>
          <w:sz w:val="22"/>
          <w:szCs w:val="22"/>
        </w:rPr>
        <w:t>3. Стоимость Услуг и порядок расчетов</w:t>
      </w:r>
    </w:p>
    <w:p w14:paraId="37D13647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3.1. Стоимость Услуг по настоящему Договору устанавливается отдельно за каждую консультационную услугу, согласуется Сторонами и указывается в заявке. Цена услуги не облагается НДС в связи с применением Исполнителем упрощенной системы налогообложения.</w:t>
      </w:r>
    </w:p>
    <w:p w14:paraId="701C1081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3.2. Оплата Услуг производится единовременно до начала оказания Услуг в размере 100 % от стоимости Услуг. </w:t>
      </w:r>
    </w:p>
    <w:p w14:paraId="7FB20AC3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3.3. Расчет производится в российских рублях, на основании выставленного счета, не позднее 2 (двух) рабочих дней до даты начала оказания Услуг в безналичном порядке на счет, указанный в разделе 10 настоящего Договора.</w:t>
      </w:r>
    </w:p>
    <w:p w14:paraId="6C53DC3D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3.4. Первичные учетные документы оформляются Исполнителем в соответствии со статьей 9 Федерального закона от 06.12.11 № 402-ФЗ «О бухгалтерском учете».</w:t>
      </w:r>
    </w:p>
    <w:p w14:paraId="683504AC" w14:textId="77777777" w:rsidR="00011FCE" w:rsidRPr="00A23E47" w:rsidRDefault="00011FCE" w:rsidP="00011FCE">
      <w:pPr>
        <w:pStyle w:val="ConsPlusNormal"/>
        <w:contextualSpacing/>
        <w:jc w:val="both"/>
        <w:rPr>
          <w:sz w:val="22"/>
          <w:szCs w:val="22"/>
        </w:rPr>
      </w:pPr>
    </w:p>
    <w:bookmarkEnd w:id="0"/>
    <w:p w14:paraId="550125B5" w14:textId="77777777" w:rsidR="00011FCE" w:rsidRPr="00A23E47" w:rsidRDefault="00011FCE" w:rsidP="00011FCE">
      <w:pPr>
        <w:ind w:left="2880" w:firstLine="720"/>
        <w:contextualSpacing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>4. Порядок оказания услуг</w:t>
      </w:r>
    </w:p>
    <w:p w14:paraId="281067D3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4.1. Условия оказания услуг</w:t>
      </w:r>
    </w:p>
    <w:p w14:paraId="186BBFAE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4.1.1. Заказчик составляет и направляет на согласование Исполнителю посредством электронной почты заявку на оказание услуг. </w:t>
      </w:r>
    </w:p>
    <w:p w14:paraId="78A52843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Исполнитель в срок не позднее 2 (двух) рабочих дней с момента получения заявки рассматривает, подписывает и передает Заказчику для дальнейшего согласования срока и стоимости услуги.</w:t>
      </w:r>
    </w:p>
    <w:p w14:paraId="73067910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Заявка на оказание услуг должна содержать:</w:t>
      </w:r>
    </w:p>
    <w:p w14:paraId="5A5F5C36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- краткое техническое описание продукции (услуги), в отношении которой Исполнитель должен консультационную услугу;</w:t>
      </w:r>
    </w:p>
    <w:p w14:paraId="17617822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- краткое описание ситуации;</w:t>
      </w:r>
    </w:p>
    <w:p w14:paraId="114A7524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- вопрос, ответ на который должен дать Исполнитель;</w:t>
      </w:r>
    </w:p>
    <w:p w14:paraId="707C8FD0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- ожидаемый срок оказания услуги;</w:t>
      </w:r>
    </w:p>
    <w:p w14:paraId="75A5FF11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- приложения к заявке в виде документов, относящихся к сути ситуации и предмета консультации.</w:t>
      </w:r>
    </w:p>
    <w:p w14:paraId="7C372D94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4.1.2. Если в ходе оказания услуг у Исполнителя возникает необходимость в получении дополнительных сведений, информации, документов, материалов, Заказчик предоставляет их в срок не позднее 2 (двух) рабочих дней с момента направления запроса Исполнителя, направляемого по </w:t>
      </w:r>
      <w:r w:rsidRPr="00A23E47">
        <w:rPr>
          <w:sz w:val="22"/>
          <w:szCs w:val="22"/>
        </w:rPr>
        <w:lastRenderedPageBreak/>
        <w:t>электронной почте. Данные сведения, информация, документы, материалы предоставляются Заказчиком по форме, указанной Исполнителем в запросе.</w:t>
      </w:r>
    </w:p>
    <w:p w14:paraId="6BDC7116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4.3. Исполнитель вправе привлекать к оказанию услуг третьих лиц без согласия Заказчика.</w:t>
      </w:r>
    </w:p>
    <w:p w14:paraId="02EB4F9C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4.4. Порядок принятия услуг</w:t>
      </w:r>
    </w:p>
    <w:p w14:paraId="1859B578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4.4.1. Факт оказания услуг и принятия их Заказчиком подтверждается </w:t>
      </w:r>
      <w:hyperlink r:id="rId7" w:history="1">
        <w:r w:rsidRPr="00A23E47">
          <w:rPr>
            <w:sz w:val="22"/>
            <w:szCs w:val="22"/>
          </w:rPr>
          <w:t>актом</w:t>
        </w:r>
      </w:hyperlink>
      <w:r w:rsidRPr="00A23E47">
        <w:rPr>
          <w:sz w:val="22"/>
          <w:szCs w:val="22"/>
        </w:rPr>
        <w:t xml:space="preserve"> об оказании услуг, который составляется по форме, согласованной Сторонами. Услуги считаются оказанными с момента подписания Сторонами </w:t>
      </w:r>
      <w:hyperlink r:id="rId8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об оказании услуг.</w:t>
      </w:r>
    </w:p>
    <w:p w14:paraId="44936D00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4.4.2. </w:t>
      </w:r>
      <w:hyperlink r:id="rId9" w:history="1">
        <w:r w:rsidRPr="00A23E47">
          <w:rPr>
            <w:sz w:val="22"/>
            <w:szCs w:val="22"/>
          </w:rPr>
          <w:t>Акт</w:t>
        </w:r>
      </w:hyperlink>
      <w:r w:rsidRPr="00A23E47">
        <w:rPr>
          <w:sz w:val="22"/>
          <w:szCs w:val="22"/>
        </w:rPr>
        <w:t xml:space="preserve"> об оказании услуг составляется в соответствии с требованиями, предъявляемыми </w:t>
      </w:r>
      <w:hyperlink r:id="rId10" w:history="1">
        <w:r w:rsidRPr="00A23E47">
          <w:rPr>
            <w:sz w:val="22"/>
            <w:szCs w:val="22"/>
          </w:rPr>
          <w:t>ст. 9</w:t>
        </w:r>
      </w:hyperlink>
      <w:r w:rsidRPr="00A23E47">
        <w:rPr>
          <w:sz w:val="22"/>
          <w:szCs w:val="22"/>
        </w:rPr>
        <w:t xml:space="preserve"> Федерального закона от 06.12.2011 N 402-ФЗ "О бухгалтерском учете" к составлению первичных учетных документов.</w:t>
      </w:r>
    </w:p>
    <w:p w14:paraId="66C97084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4.4.3. Заказчик в срок не позднее 2 (двух) рабочих дней с момента получения </w:t>
      </w:r>
      <w:hyperlink r:id="rId11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об оказании услуг рассматривает и подписывает оба экземпляра </w:t>
      </w:r>
      <w:hyperlink r:id="rId12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и направляет по электронной почте Исполнителю.</w:t>
      </w:r>
    </w:p>
    <w:p w14:paraId="58EE57C9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4.4.4. В случае уклонения или немотивированного отказа Заказчика от подписания </w:t>
      </w:r>
      <w:hyperlink r:id="rId13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об оказании услуг Исполнитель в течение 3 (трех) рабочих дней с момента окончания срока, установленного для рассмотрения и подписания </w:t>
      </w:r>
      <w:hyperlink r:id="rId14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об оказании услуг, вправе составить односторонний </w:t>
      </w:r>
      <w:hyperlink r:id="rId15" w:history="1">
        <w:r w:rsidRPr="00A23E47">
          <w:rPr>
            <w:sz w:val="22"/>
            <w:szCs w:val="22"/>
          </w:rPr>
          <w:t>акт</w:t>
        </w:r>
      </w:hyperlink>
      <w:r w:rsidRPr="00A23E47">
        <w:rPr>
          <w:sz w:val="22"/>
          <w:szCs w:val="22"/>
        </w:rPr>
        <w:t xml:space="preserve"> об оказании услуг. Услуги в таком случае будут считаться оказанными Исполнителем и принятыми Заказчиком без претензий и подлежат оплате на основании такого </w:t>
      </w:r>
      <w:hyperlink r:id="rId16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. Услуги признаются оказанными с момента составления одностороннего </w:t>
      </w:r>
      <w:hyperlink r:id="rId17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об оказании услуг. Исполнитель в срок не позднее 2 (двух) рабочих дней с момента составления одностороннего </w:t>
      </w:r>
      <w:hyperlink r:id="rId18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направляет копию </w:t>
      </w:r>
      <w:hyperlink r:id="rId19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Заказчику.</w:t>
      </w:r>
    </w:p>
    <w:p w14:paraId="4AAAA012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4.4.5. Заключение, являющееся результатом оказания консультационной услуги, подготовленное Исполнителем, передается Заказчику на бумажном носителе и/или направляется по электронной почте вместе с </w:t>
      </w:r>
      <w:hyperlink r:id="rId20" w:history="1">
        <w:r w:rsidRPr="00A23E47">
          <w:rPr>
            <w:sz w:val="22"/>
            <w:szCs w:val="22"/>
          </w:rPr>
          <w:t>актом</w:t>
        </w:r>
      </w:hyperlink>
      <w:r w:rsidRPr="00A23E47">
        <w:rPr>
          <w:sz w:val="22"/>
          <w:szCs w:val="22"/>
        </w:rPr>
        <w:t xml:space="preserve"> об оказании услуг.</w:t>
      </w:r>
    </w:p>
    <w:p w14:paraId="0ECBBB84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4.5. Стороны согласовали форму </w:t>
      </w:r>
      <w:hyperlink r:id="rId21" w:history="1">
        <w:r w:rsidRPr="00A23E47">
          <w:rPr>
            <w:sz w:val="22"/>
            <w:szCs w:val="22"/>
          </w:rPr>
          <w:t>акта</w:t>
        </w:r>
      </w:hyperlink>
      <w:r w:rsidRPr="00A23E47">
        <w:rPr>
          <w:sz w:val="22"/>
          <w:szCs w:val="22"/>
        </w:rPr>
        <w:t xml:space="preserve"> об оказании услуг (приложение № 1).</w:t>
      </w:r>
    </w:p>
    <w:p w14:paraId="38E57CC9" w14:textId="77777777" w:rsidR="00011FCE" w:rsidRPr="00A23E47" w:rsidRDefault="00011FCE" w:rsidP="00011FCE">
      <w:pPr>
        <w:pStyle w:val="3"/>
        <w:spacing w:before="0" w:line="276" w:lineRule="auto"/>
        <w:ind w:left="2880" w:firstLine="720"/>
        <w:jc w:val="left"/>
        <w:rPr>
          <w:sz w:val="22"/>
          <w:szCs w:val="22"/>
        </w:rPr>
      </w:pPr>
    </w:p>
    <w:p w14:paraId="56F10FF2" w14:textId="77777777" w:rsidR="00011FCE" w:rsidRPr="00A23E47" w:rsidRDefault="00011FCE" w:rsidP="00011FCE">
      <w:pPr>
        <w:pStyle w:val="3"/>
        <w:spacing w:before="0" w:line="276" w:lineRule="auto"/>
        <w:ind w:left="2880" w:firstLine="720"/>
        <w:jc w:val="left"/>
        <w:rPr>
          <w:sz w:val="22"/>
          <w:szCs w:val="22"/>
        </w:rPr>
      </w:pPr>
      <w:r w:rsidRPr="00A23E47">
        <w:rPr>
          <w:sz w:val="22"/>
          <w:szCs w:val="22"/>
        </w:rPr>
        <w:t>5. Обязанности Исполнителя и Заказчика</w:t>
      </w:r>
    </w:p>
    <w:p w14:paraId="78FDAA73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5.1. Исполнитель обязан оказать Услуги, предусмотренные разделом 1 Договора.</w:t>
      </w:r>
    </w:p>
    <w:p w14:paraId="3681016D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5.2. Заказчик обязан произвести своевременную оплату Услуг в соответствии с разделом 2 Договора.</w:t>
      </w:r>
    </w:p>
    <w:p w14:paraId="0E2091FC" w14:textId="77777777" w:rsidR="00011FCE" w:rsidRPr="00A23E47" w:rsidRDefault="00011FCE" w:rsidP="00011FCE">
      <w:pPr>
        <w:pStyle w:val="ConsPlusNormal"/>
        <w:contextualSpacing/>
        <w:jc w:val="both"/>
        <w:rPr>
          <w:sz w:val="22"/>
          <w:szCs w:val="22"/>
        </w:rPr>
      </w:pPr>
    </w:p>
    <w:p w14:paraId="128D2CCB" w14:textId="77777777" w:rsidR="00011FCE" w:rsidRPr="00A23E47" w:rsidRDefault="00011FCE" w:rsidP="00011FCE">
      <w:pPr>
        <w:ind w:left="2880" w:firstLine="720"/>
        <w:contextualSpacing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>6. Ответственность Сторон</w:t>
      </w:r>
    </w:p>
    <w:p w14:paraId="4CFC1CB8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7EE6A8CA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6.2. Стороны договорились о том, что возмещение убытков потерпевшей Стороне ограничено возмещением размера реального доказанного ущерба, упущенная выгода возмещению не подлежит.</w:t>
      </w:r>
    </w:p>
    <w:p w14:paraId="71E64770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</w:p>
    <w:p w14:paraId="2A4F8FD8" w14:textId="77777777" w:rsidR="00011FCE" w:rsidRPr="00A23E47" w:rsidRDefault="00011FCE" w:rsidP="00011FCE">
      <w:pPr>
        <w:pStyle w:val="a5"/>
        <w:spacing w:before="0" w:line="276" w:lineRule="auto"/>
        <w:ind w:left="2880" w:firstLine="720"/>
        <w:rPr>
          <w:b/>
          <w:sz w:val="22"/>
          <w:szCs w:val="22"/>
        </w:rPr>
      </w:pPr>
      <w:r w:rsidRPr="00A23E47">
        <w:rPr>
          <w:b/>
          <w:sz w:val="22"/>
          <w:szCs w:val="22"/>
        </w:rPr>
        <w:t>7. Срок действия Договора</w:t>
      </w:r>
    </w:p>
    <w:p w14:paraId="494E2A8F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7.1. Настоящий Договор вступает в силу со дня его подписания обеими Сторонами и действует до полного исполнения Сторонами своих обязательств.</w:t>
      </w:r>
    </w:p>
    <w:p w14:paraId="56C388AA" w14:textId="77777777" w:rsidR="00011FCE" w:rsidRPr="00A23E47" w:rsidRDefault="00011FCE" w:rsidP="00011FCE">
      <w:pPr>
        <w:pStyle w:val="ConsPlusNormal"/>
        <w:contextualSpacing/>
        <w:jc w:val="both"/>
        <w:rPr>
          <w:sz w:val="22"/>
          <w:szCs w:val="22"/>
        </w:rPr>
      </w:pPr>
    </w:p>
    <w:p w14:paraId="265EBDFF" w14:textId="77777777" w:rsidR="00011FCE" w:rsidRPr="00A23E47" w:rsidRDefault="00011FCE" w:rsidP="00011FCE">
      <w:pPr>
        <w:ind w:left="2880" w:firstLine="720"/>
        <w:contextualSpacing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>8. Порядок разрешения споров</w:t>
      </w:r>
    </w:p>
    <w:p w14:paraId="1BABAA1E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8.1. Стороны устанавливают обязательный досудебный порядок урегулирования споров. Все споры, связанные с заключением, исполнением, толкованием, изменением и расторжением Договора, Стороны обязуются разрешать путем переговоров в духе доброжелательства и взаимопонимания.</w:t>
      </w:r>
    </w:p>
    <w:p w14:paraId="23AA0982" w14:textId="77777777" w:rsidR="00011FCE" w:rsidRPr="00A23E47" w:rsidRDefault="00011FCE" w:rsidP="00011FCE">
      <w:pPr>
        <w:pStyle w:val="ConsPlusNormal"/>
        <w:ind w:firstLine="72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В случае недостижения соглашения путем переговоров заинтересованная Сторона направляет другой Стороне претензию в письменной форме.</w:t>
      </w:r>
    </w:p>
    <w:p w14:paraId="4D3B7414" w14:textId="77777777" w:rsidR="00011FCE" w:rsidRPr="00A23E47" w:rsidRDefault="00011FCE" w:rsidP="00011F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3E47">
        <w:rPr>
          <w:sz w:val="22"/>
          <w:szCs w:val="22"/>
        </w:rPr>
        <w:t>Претензия направляется по адресу получателя, указанному в реквизитах Сторон Договора, любым из следующих способов:</w:t>
      </w:r>
    </w:p>
    <w:p w14:paraId="7CE0F16A" w14:textId="77777777" w:rsidR="00011FCE" w:rsidRPr="00A23E47" w:rsidRDefault="00011FCE" w:rsidP="00011FCE">
      <w:pPr>
        <w:pStyle w:val="ac"/>
        <w:keepNext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заказным письмом с уведомлением о вручении; </w:t>
      </w:r>
    </w:p>
    <w:p w14:paraId="5C9A5AA7" w14:textId="77777777" w:rsidR="00011FCE" w:rsidRPr="00A23E47" w:rsidRDefault="00011FCE" w:rsidP="00011FCE">
      <w:pPr>
        <w:pStyle w:val="ac"/>
        <w:keepNext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23E47">
        <w:rPr>
          <w:sz w:val="22"/>
          <w:szCs w:val="22"/>
        </w:rPr>
        <w:t>телеграммой с уведомлением о вручении;</w:t>
      </w:r>
    </w:p>
    <w:p w14:paraId="2894AF48" w14:textId="77777777" w:rsidR="00011FCE" w:rsidRPr="00A23E47" w:rsidRDefault="00011FCE" w:rsidP="00011FCE">
      <w:pPr>
        <w:pStyle w:val="ac"/>
        <w:keepNext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A23E47">
        <w:rPr>
          <w:sz w:val="22"/>
          <w:szCs w:val="22"/>
        </w:rPr>
        <w:t>курьерской доставкой. В этом случае факт получения претензии должен подтверждаться распиской получателя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14:paraId="6B15253C" w14:textId="77777777" w:rsidR="00011FCE" w:rsidRPr="00A23E47" w:rsidRDefault="00011FCE" w:rsidP="00011F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3E47">
        <w:rPr>
          <w:sz w:val="22"/>
          <w:szCs w:val="22"/>
        </w:rPr>
        <w:t>Направление претензии по иному адресу или иным способом не может считаться надлежащим.</w:t>
      </w:r>
    </w:p>
    <w:p w14:paraId="254264F6" w14:textId="77777777" w:rsidR="00011FCE" w:rsidRPr="00A23E47" w:rsidRDefault="00011FCE" w:rsidP="00011F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Сторона, в адрес которой направлена претензия, обязана ее рассмотреть и о результатах рассмотрения уведомить в письменной форме другую Сторону в течение 10 (десяти) рабочих дней с момента получения претензии. </w:t>
      </w:r>
      <w:r w:rsidRPr="00A23E47">
        <w:rPr>
          <w:rStyle w:val="ad"/>
          <w:sz w:val="22"/>
          <w:szCs w:val="22"/>
        </w:rPr>
        <w:t>Е</w:t>
      </w:r>
      <w:r w:rsidRPr="00A23E47">
        <w:rPr>
          <w:sz w:val="22"/>
          <w:szCs w:val="22"/>
        </w:rPr>
        <w:t xml:space="preserve">сли претензия не была вручена адресату и/или адресат не ознакомился с ней по обстоятельствам, не зависящим от отправителя, то моментом получения претензии считается дата её направления другой Стороне. </w:t>
      </w:r>
    </w:p>
    <w:p w14:paraId="7F27F613" w14:textId="77777777" w:rsidR="00011FCE" w:rsidRPr="00A23E47" w:rsidRDefault="00011FCE" w:rsidP="00011FC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23E47">
        <w:rPr>
          <w:sz w:val="22"/>
          <w:szCs w:val="22"/>
        </w:rPr>
        <w:t>8.2. В случае если спор не урегулирован в претензионном досудебном порядке или ответ на претензию не получен в течение вышеуказанного срока, спор в соответствии со ст. 37 АПК РФ передается на рассмотрение в Арбитражный суд города Москвы.</w:t>
      </w:r>
    </w:p>
    <w:p w14:paraId="3B182665" w14:textId="77777777" w:rsidR="00011FCE" w:rsidRPr="00A23E47" w:rsidRDefault="00011FCE" w:rsidP="00011FCE">
      <w:pPr>
        <w:pStyle w:val="ConsPlusNormal"/>
        <w:contextualSpacing/>
        <w:jc w:val="both"/>
        <w:rPr>
          <w:sz w:val="22"/>
          <w:szCs w:val="22"/>
        </w:rPr>
      </w:pPr>
    </w:p>
    <w:p w14:paraId="2885D552" w14:textId="77777777" w:rsidR="00011FCE" w:rsidRPr="00A23E47" w:rsidRDefault="00011FCE" w:rsidP="00011FCE">
      <w:pPr>
        <w:ind w:left="2880" w:firstLine="720"/>
        <w:contextualSpacing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>9. Заключительные положения</w:t>
      </w:r>
    </w:p>
    <w:p w14:paraId="31558275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9.1. Любые изменения к настоящему Договору имеют юридическую силу при условии, что они совершены в письменной форме и подписаны уполномоченными представителями Сторон.</w:t>
      </w:r>
    </w:p>
    <w:p w14:paraId="387A89E9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9.2. Стороны имеют право отказаться от исполнения Договора (расторгнуть Договор) в одностороннем внесудебном порядке. В этом случае Сторона обязана не позднее, чем за 10 (десять) календарных дней до предполагаемой даты расторжения Договора направить другой Стороне письменное уведомление об отказе от исполнения Договора.</w:t>
      </w:r>
    </w:p>
    <w:p w14:paraId="50098D74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9.3. При необходимости передачи Сторонами друг другу персональных данных в целях заключения и исполнения настоящего Договора, Стороны обязуются соблюдать принципы и правила обработки персональных данных, предусмотренные Федеральным законом РФ «О персональных данных» от 27.07.2006 г. № 152-ФЗ и иными соответствующими нормативными актами, а также обязуются соблюдать конфиденциальность и обеспечивать безопасность персональных данных. </w:t>
      </w:r>
    </w:p>
    <w:p w14:paraId="198484DE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9.4. Направление документов, уведомлений, сообщений и иная переписка Сторон осуществляется по реквизитам, указанным в разделе 10 настоящего Договора.</w:t>
      </w:r>
    </w:p>
    <w:p w14:paraId="0BE9F771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 xml:space="preserve">9.5.  Факсимильный вариант (копия) Договора с печатью и подписями обеих сторон и документов, относящихся к Договору, имеют юридическую силу с дальнейшим предоставлением подлинных документов. </w:t>
      </w:r>
    </w:p>
    <w:p w14:paraId="29C665C5" w14:textId="77777777" w:rsidR="00011FCE" w:rsidRPr="00A23E47" w:rsidRDefault="00011FCE" w:rsidP="00011FCE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A23E47">
        <w:rPr>
          <w:sz w:val="22"/>
          <w:szCs w:val="22"/>
        </w:rPr>
        <w:t>9.6. Настоящий Договор составлен в двух экземплярах, имеющих одинаковую юридическую силу, по одному для каждой из Сторон.</w:t>
      </w:r>
    </w:p>
    <w:p w14:paraId="3B3B077D" w14:textId="77777777" w:rsidR="00011FCE" w:rsidRPr="00A23E47" w:rsidRDefault="00011FCE" w:rsidP="00011FCE">
      <w:pPr>
        <w:pStyle w:val="ConsPlusNormal"/>
        <w:contextualSpacing/>
        <w:jc w:val="both"/>
        <w:rPr>
          <w:sz w:val="22"/>
          <w:szCs w:val="22"/>
        </w:rPr>
      </w:pPr>
    </w:p>
    <w:p w14:paraId="629B26D7" w14:textId="77777777" w:rsidR="00011FCE" w:rsidRPr="00A23E47" w:rsidRDefault="00011FCE" w:rsidP="00011FCE">
      <w:pPr>
        <w:ind w:left="1440" w:firstLine="720"/>
        <w:contextualSpacing/>
        <w:rPr>
          <w:b/>
          <w:sz w:val="22"/>
          <w:szCs w:val="22"/>
        </w:rPr>
      </w:pPr>
      <w:r w:rsidRPr="00A23E47">
        <w:rPr>
          <w:b/>
          <w:sz w:val="22"/>
          <w:szCs w:val="22"/>
        </w:rPr>
        <w:t>10. Адреса, банковские реквизиты и подписи Сторон</w:t>
      </w:r>
    </w:p>
    <w:p w14:paraId="752DFD8A" w14:textId="77777777" w:rsidR="00011FCE" w:rsidRPr="00A23E47" w:rsidRDefault="00011FCE" w:rsidP="00011FCE">
      <w:pPr>
        <w:contextualSpacing/>
        <w:jc w:val="both"/>
        <w:rPr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02"/>
      </w:tblGrid>
      <w:tr w:rsidR="00011FCE" w:rsidRPr="00A23E47" w14:paraId="5AB88411" w14:textId="77777777" w:rsidTr="00F03755">
        <w:tc>
          <w:tcPr>
            <w:tcW w:w="4962" w:type="dxa"/>
          </w:tcPr>
          <w:p w14:paraId="00648582" w14:textId="77777777" w:rsidR="00011FCE" w:rsidRPr="00A23E47" w:rsidRDefault="00011FCE" w:rsidP="00F0375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23E47">
              <w:rPr>
                <w:bCs/>
                <w:sz w:val="22"/>
                <w:szCs w:val="22"/>
              </w:rPr>
              <w:t>Исполнитель</w:t>
            </w:r>
          </w:p>
          <w:p w14:paraId="2B626EC5" w14:textId="77777777" w:rsidR="00011FCE" w:rsidRPr="00A23E47" w:rsidRDefault="00011FCE" w:rsidP="00F03755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7A404B4A" w14:textId="77777777" w:rsidR="00011FCE" w:rsidRPr="00A23E47" w:rsidRDefault="00011FCE" w:rsidP="00F03755">
            <w:pPr>
              <w:contextualSpacing/>
              <w:rPr>
                <w:rStyle w:val="fontstyle01"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АО</w:t>
            </w:r>
            <w:r w:rsidRPr="00A23E47">
              <w:rPr>
                <w:b/>
                <w:bCs/>
                <w:sz w:val="22"/>
                <w:szCs w:val="22"/>
              </w:rPr>
              <w:t xml:space="preserve"> </w:t>
            </w:r>
            <w:r w:rsidRPr="00A23E47">
              <w:rPr>
                <w:rStyle w:val="fontstyle01"/>
                <w:sz w:val="22"/>
                <w:szCs w:val="22"/>
              </w:rPr>
              <w:t>"</w:t>
            </w:r>
            <w:r w:rsidRPr="00A23E47">
              <w:rPr>
                <w:b/>
                <w:bCs/>
                <w:sz w:val="22"/>
                <w:szCs w:val="22"/>
              </w:rPr>
              <w:t>ВНИИС</w:t>
            </w:r>
            <w:r w:rsidRPr="00A23E47">
              <w:rPr>
                <w:rStyle w:val="fontstyle01"/>
                <w:sz w:val="22"/>
                <w:szCs w:val="22"/>
              </w:rPr>
              <w:t>"</w:t>
            </w:r>
          </w:p>
          <w:p w14:paraId="0F95484D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Адрес места нахождения: 123557, г. Москва, Электрический пер., </w:t>
            </w:r>
          </w:p>
          <w:p w14:paraId="6D037388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д. 3/10 стр. 1, этаж/</w:t>
            </w:r>
            <w:proofErr w:type="spellStart"/>
            <w:r w:rsidRPr="00A23E47">
              <w:rPr>
                <w:sz w:val="22"/>
                <w:szCs w:val="22"/>
              </w:rPr>
              <w:t>помещ</w:t>
            </w:r>
            <w:proofErr w:type="spellEnd"/>
            <w:r w:rsidRPr="00A23E47">
              <w:rPr>
                <w:sz w:val="22"/>
                <w:szCs w:val="22"/>
              </w:rPr>
              <w:t xml:space="preserve">. 5/I, </w:t>
            </w:r>
          </w:p>
          <w:p w14:paraId="38742623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ком./офис 3/Б3Б,</w:t>
            </w:r>
          </w:p>
          <w:p w14:paraId="5AE7DEC3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тел. +7 (499) 253-70-06 </w:t>
            </w:r>
          </w:p>
          <w:p w14:paraId="0C59B4B6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  <w:lang w:val="en-US"/>
              </w:rPr>
              <w:t>e</w:t>
            </w:r>
            <w:r w:rsidRPr="00A23E47">
              <w:rPr>
                <w:sz w:val="22"/>
                <w:szCs w:val="22"/>
              </w:rPr>
              <w:t>-</w:t>
            </w:r>
            <w:r w:rsidRPr="00A23E47">
              <w:rPr>
                <w:sz w:val="22"/>
                <w:szCs w:val="22"/>
                <w:lang w:val="en-US"/>
              </w:rPr>
              <w:t>mail</w:t>
            </w:r>
            <w:r w:rsidRPr="00A23E47">
              <w:rPr>
                <w:sz w:val="22"/>
                <w:szCs w:val="22"/>
              </w:rPr>
              <w:t xml:space="preserve">: </w:t>
            </w:r>
            <w:r w:rsidRPr="00A23E47">
              <w:rPr>
                <w:sz w:val="22"/>
                <w:szCs w:val="22"/>
                <w:lang w:val="en-US"/>
              </w:rPr>
              <w:t>info</w:t>
            </w:r>
            <w:r w:rsidRPr="00A23E47">
              <w:rPr>
                <w:sz w:val="22"/>
                <w:szCs w:val="22"/>
              </w:rPr>
              <w:t>@</w:t>
            </w:r>
            <w:r w:rsidRPr="00A23E47">
              <w:rPr>
                <w:sz w:val="22"/>
                <w:szCs w:val="22"/>
                <w:lang w:val="en-US"/>
              </w:rPr>
              <w:t>aovniis</w:t>
            </w:r>
            <w:r w:rsidRPr="00A23E47">
              <w:rPr>
                <w:sz w:val="22"/>
                <w:szCs w:val="22"/>
              </w:rPr>
              <w:t>.</w:t>
            </w:r>
            <w:proofErr w:type="spellStart"/>
            <w:r w:rsidRPr="00A23E4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687663BC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ИНН 9703107346, КПП 770301001</w:t>
            </w:r>
          </w:p>
          <w:p w14:paraId="20DD174A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ОГРН 1227700561241 </w:t>
            </w:r>
          </w:p>
          <w:p w14:paraId="5CD32C40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р/с 40702810738000331569 в ПАО Сбербанк </w:t>
            </w:r>
            <w:proofErr w:type="spellStart"/>
            <w:r w:rsidRPr="00A23E47">
              <w:rPr>
                <w:sz w:val="22"/>
                <w:szCs w:val="22"/>
              </w:rPr>
              <w:t>г.Москва</w:t>
            </w:r>
            <w:proofErr w:type="spellEnd"/>
          </w:p>
          <w:p w14:paraId="2C558032" w14:textId="77777777" w:rsidR="00011FCE" w:rsidRPr="00A23E47" w:rsidRDefault="00011FCE" w:rsidP="00F03755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к/с 30101810400000000225 </w:t>
            </w:r>
          </w:p>
          <w:p w14:paraId="6723DC0C" w14:textId="77777777" w:rsidR="00011FCE" w:rsidRPr="00A23E47" w:rsidRDefault="00011FCE" w:rsidP="00F0375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БИК 044525225</w:t>
            </w:r>
          </w:p>
          <w:p w14:paraId="65BDA90D" w14:textId="77777777" w:rsidR="00011FCE" w:rsidRPr="00A23E47" w:rsidRDefault="00011FCE" w:rsidP="00F03755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380B38C1" w14:textId="77777777" w:rsidR="00011FCE" w:rsidRPr="00A23E47" w:rsidRDefault="00011FCE" w:rsidP="00F03755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218D2692" w14:textId="77777777" w:rsidR="00011FCE" w:rsidRPr="00A23E47" w:rsidRDefault="00011FCE" w:rsidP="00F0375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Исполнитель:</w:t>
            </w:r>
          </w:p>
          <w:p w14:paraId="3F0D7C71" w14:textId="77777777" w:rsidR="00011FCE" w:rsidRPr="00A23E47" w:rsidRDefault="00011FCE" w:rsidP="00F03755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Директор АО "ВНИИС"</w:t>
            </w:r>
          </w:p>
          <w:p w14:paraId="036BC6E2" w14:textId="77777777" w:rsidR="00011FCE" w:rsidRPr="00A23E47" w:rsidRDefault="00011FCE" w:rsidP="00F03755">
            <w:pPr>
              <w:contextualSpacing/>
              <w:jc w:val="both"/>
              <w:rPr>
                <w:sz w:val="22"/>
                <w:szCs w:val="22"/>
              </w:rPr>
            </w:pPr>
          </w:p>
          <w:p w14:paraId="58B978AF" w14:textId="77777777" w:rsidR="00011FCE" w:rsidRPr="00A23E47" w:rsidRDefault="00011FCE" w:rsidP="00F03755">
            <w:pPr>
              <w:contextualSpacing/>
              <w:jc w:val="both"/>
              <w:rPr>
                <w:sz w:val="22"/>
                <w:szCs w:val="22"/>
              </w:rPr>
            </w:pPr>
          </w:p>
          <w:p w14:paraId="5E57AE55" w14:textId="77777777" w:rsidR="00011FCE" w:rsidRPr="00A23E47" w:rsidRDefault="00011FCE" w:rsidP="00F03755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___________________________</w:t>
            </w:r>
            <w:r w:rsidRPr="00A23E47">
              <w:rPr>
                <w:b/>
                <w:bCs/>
                <w:sz w:val="22"/>
                <w:szCs w:val="22"/>
              </w:rPr>
              <w:t>А</w:t>
            </w:r>
            <w:r w:rsidRPr="00A23E47">
              <w:rPr>
                <w:b/>
                <w:sz w:val="22"/>
                <w:szCs w:val="22"/>
              </w:rPr>
              <w:t>.В. Лебедев</w:t>
            </w:r>
          </w:p>
          <w:p w14:paraId="64C7EE22" w14:textId="77777777" w:rsidR="00011FCE" w:rsidRPr="00A23E47" w:rsidRDefault="00011FCE" w:rsidP="00F03755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             </w:t>
            </w:r>
            <w:proofErr w:type="spellStart"/>
            <w:r w:rsidRPr="00A23E47">
              <w:rPr>
                <w:sz w:val="22"/>
                <w:szCs w:val="22"/>
              </w:rPr>
              <w:t>м.п</w:t>
            </w:r>
            <w:proofErr w:type="spellEnd"/>
            <w:r w:rsidRPr="00A23E47">
              <w:rPr>
                <w:sz w:val="22"/>
                <w:szCs w:val="22"/>
              </w:rPr>
              <w:t>.</w:t>
            </w:r>
          </w:p>
          <w:p w14:paraId="650786D6" w14:textId="77777777" w:rsidR="00011FCE" w:rsidRPr="00A23E47" w:rsidRDefault="00011FCE" w:rsidP="00F03755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2" w:type="dxa"/>
          </w:tcPr>
          <w:p w14:paraId="6CCC9C93" w14:textId="77777777" w:rsidR="00011FCE" w:rsidRPr="00A23E47" w:rsidRDefault="00011FCE" w:rsidP="00F0375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23E47">
              <w:rPr>
                <w:bCs/>
                <w:sz w:val="22"/>
                <w:szCs w:val="22"/>
              </w:rPr>
              <w:t>Заказчик</w:t>
            </w:r>
          </w:p>
          <w:p w14:paraId="009FB5A2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</w:p>
          <w:p w14:paraId="0A07AFA4" w14:textId="77777777" w:rsidR="00011FCE" w:rsidRPr="00A23E47" w:rsidRDefault="00011FCE" w:rsidP="00F03755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A23E47">
              <w:rPr>
                <w:b/>
                <w:color w:val="000000"/>
                <w:sz w:val="22"/>
                <w:szCs w:val="22"/>
              </w:rPr>
              <w:t>_________________</w:t>
            </w:r>
            <w:r>
              <w:rPr>
                <w:b/>
                <w:color w:val="000000"/>
                <w:sz w:val="22"/>
                <w:szCs w:val="22"/>
              </w:rPr>
              <w:t>___</w:t>
            </w:r>
          </w:p>
          <w:p w14:paraId="63E9EB5D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Адрес места нахождения:_______________________________</w:t>
            </w:r>
          </w:p>
          <w:p w14:paraId="1FF72A63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тел. ________________</w:t>
            </w:r>
          </w:p>
          <w:p w14:paraId="6821E0CB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  <w:lang w:val="en-US"/>
              </w:rPr>
              <w:t>e</w:t>
            </w:r>
            <w:r w:rsidRPr="00A23E47">
              <w:rPr>
                <w:sz w:val="22"/>
                <w:szCs w:val="22"/>
              </w:rPr>
              <w:t>-</w:t>
            </w:r>
            <w:r w:rsidRPr="00A23E47">
              <w:rPr>
                <w:sz w:val="22"/>
                <w:szCs w:val="22"/>
                <w:lang w:val="en-US"/>
              </w:rPr>
              <w:t>mail</w:t>
            </w:r>
            <w:r w:rsidRPr="00A23E47">
              <w:rPr>
                <w:sz w:val="22"/>
                <w:szCs w:val="22"/>
              </w:rPr>
              <w:t>: ______________</w:t>
            </w:r>
          </w:p>
          <w:p w14:paraId="76B9BADD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ИНН _______________, КПП ____________</w:t>
            </w:r>
          </w:p>
          <w:p w14:paraId="4E42986F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ОГРН ______________</w:t>
            </w:r>
          </w:p>
          <w:p w14:paraId="6BDEC6BE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р/с: ___________________</w:t>
            </w:r>
          </w:p>
          <w:p w14:paraId="5C7B60DB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в ____________________</w:t>
            </w:r>
          </w:p>
          <w:p w14:paraId="043F98E4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к/с: ___________________</w:t>
            </w:r>
          </w:p>
          <w:p w14:paraId="16D90273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БИК ________________</w:t>
            </w:r>
          </w:p>
          <w:p w14:paraId="1E3FC248" w14:textId="77777777" w:rsidR="00011FCE" w:rsidRPr="00A23E47" w:rsidRDefault="00011FCE" w:rsidP="00F03755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</w:p>
          <w:p w14:paraId="0F0D0918" w14:textId="77777777" w:rsidR="00011FCE" w:rsidRPr="00A23E47" w:rsidRDefault="00011FCE" w:rsidP="00F03755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</w:p>
          <w:p w14:paraId="02229565" w14:textId="77777777" w:rsidR="00011FCE" w:rsidRPr="00A23E47" w:rsidRDefault="00011FCE" w:rsidP="00F03755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</w:p>
          <w:p w14:paraId="03C9F599" w14:textId="77777777" w:rsidR="00011FCE" w:rsidRPr="00A23E47" w:rsidRDefault="00011FCE" w:rsidP="00F03755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</w:p>
          <w:p w14:paraId="75DFA102" w14:textId="77777777" w:rsidR="00011FCE" w:rsidRPr="00A23E47" w:rsidRDefault="00011FCE" w:rsidP="00F03755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Заказчик:</w:t>
            </w:r>
          </w:p>
          <w:p w14:paraId="1F30C3ED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</w:t>
            </w:r>
          </w:p>
          <w:p w14:paraId="2CD92F8B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</w:p>
          <w:p w14:paraId="2301B62C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</w:p>
          <w:p w14:paraId="13B68530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_________________________ _____________</w:t>
            </w:r>
          </w:p>
          <w:p w14:paraId="5C2035B0" w14:textId="77777777" w:rsidR="00011FCE" w:rsidRPr="00A23E47" w:rsidRDefault="00011FCE" w:rsidP="00F03755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            </w:t>
            </w:r>
            <w:proofErr w:type="spellStart"/>
            <w:r w:rsidRPr="00A23E47">
              <w:rPr>
                <w:sz w:val="22"/>
                <w:szCs w:val="22"/>
              </w:rPr>
              <w:t>м.п</w:t>
            </w:r>
            <w:proofErr w:type="spellEnd"/>
            <w:r w:rsidRPr="00A23E47">
              <w:rPr>
                <w:sz w:val="22"/>
                <w:szCs w:val="22"/>
              </w:rPr>
              <w:t>.</w:t>
            </w:r>
          </w:p>
        </w:tc>
      </w:tr>
    </w:tbl>
    <w:p w14:paraId="73AF65ED" w14:textId="77777777" w:rsidR="00011FCE" w:rsidRPr="00A23E47" w:rsidRDefault="00011FCE" w:rsidP="00011FCE">
      <w:pPr>
        <w:pStyle w:val="ConsPlusNormal"/>
        <w:contextualSpacing/>
        <w:jc w:val="both"/>
        <w:rPr>
          <w:sz w:val="22"/>
          <w:szCs w:val="22"/>
        </w:rPr>
      </w:pPr>
    </w:p>
    <w:p w14:paraId="2AE62890" w14:textId="77777777" w:rsidR="00011FCE" w:rsidRPr="00A23E47" w:rsidRDefault="00011FCE" w:rsidP="00011FCE">
      <w:pPr>
        <w:pStyle w:val="ConsPlusNormal"/>
        <w:contextualSpacing/>
        <w:jc w:val="both"/>
        <w:rPr>
          <w:sz w:val="22"/>
          <w:szCs w:val="22"/>
        </w:rPr>
      </w:pPr>
    </w:p>
    <w:p w14:paraId="5AAEF2B4" w14:textId="77777777" w:rsidR="00011FCE" w:rsidRDefault="00011FCE" w:rsidP="00011FCE">
      <w:pPr>
        <w:pStyle w:val="ConsPlusNormal"/>
        <w:contextualSpacing/>
        <w:jc w:val="both"/>
        <w:rPr>
          <w:sz w:val="22"/>
          <w:szCs w:val="22"/>
        </w:rPr>
      </w:pPr>
    </w:p>
    <w:p w14:paraId="04A1CDCB" w14:textId="77777777" w:rsidR="00011FCE" w:rsidRDefault="00011FCE" w:rsidP="00011FCE">
      <w:pPr>
        <w:pStyle w:val="ConsPlusNormal"/>
        <w:contextualSpacing/>
        <w:jc w:val="both"/>
        <w:rPr>
          <w:sz w:val="22"/>
          <w:szCs w:val="22"/>
        </w:rPr>
      </w:pPr>
    </w:p>
    <w:p w14:paraId="4E609586" w14:textId="77777777" w:rsidR="00011FCE" w:rsidRDefault="00011FCE" w:rsidP="00011FCE">
      <w:pPr>
        <w:pStyle w:val="ConsPlusNormal"/>
        <w:contextualSpacing/>
        <w:jc w:val="both"/>
        <w:rPr>
          <w:sz w:val="22"/>
          <w:szCs w:val="22"/>
        </w:rPr>
      </w:pPr>
    </w:p>
    <w:p w14:paraId="6A551908" w14:textId="77777777" w:rsidR="00011FCE" w:rsidRPr="00A23E47" w:rsidRDefault="00011FCE" w:rsidP="00011FCE">
      <w:pPr>
        <w:pStyle w:val="ConsPlusNormal"/>
        <w:contextualSpacing/>
        <w:jc w:val="both"/>
        <w:rPr>
          <w:sz w:val="22"/>
          <w:szCs w:val="22"/>
        </w:rPr>
      </w:pPr>
    </w:p>
    <w:p w14:paraId="5DAE4290" w14:textId="77777777" w:rsidR="00011FCE" w:rsidRPr="00A23E47" w:rsidRDefault="00011FCE" w:rsidP="00011FCE">
      <w:pPr>
        <w:pStyle w:val="ConsPlusNormal"/>
        <w:contextualSpacing/>
        <w:jc w:val="both"/>
        <w:rPr>
          <w:sz w:val="22"/>
          <w:szCs w:val="22"/>
        </w:rPr>
      </w:pPr>
    </w:p>
    <w:p w14:paraId="013C756B" w14:textId="77777777" w:rsidR="00011FCE" w:rsidRPr="00A23E47" w:rsidRDefault="00011FCE" w:rsidP="00011FCE">
      <w:pPr>
        <w:rPr>
          <w:sz w:val="22"/>
          <w:szCs w:val="22"/>
        </w:rPr>
      </w:pPr>
    </w:p>
    <w:p w14:paraId="07713AF4" w14:textId="77777777" w:rsidR="00011FCE" w:rsidRPr="00A23E47" w:rsidRDefault="00011FCE" w:rsidP="00011FCE">
      <w:pPr>
        <w:pStyle w:val="1"/>
        <w:contextualSpacing/>
        <w:jc w:val="right"/>
        <w:rPr>
          <w:b w:val="0"/>
          <w:sz w:val="22"/>
          <w:szCs w:val="22"/>
        </w:rPr>
      </w:pPr>
      <w:r w:rsidRPr="00A23E47">
        <w:rPr>
          <w:b w:val="0"/>
          <w:sz w:val="22"/>
          <w:szCs w:val="22"/>
        </w:rPr>
        <w:t>Приложение № 1</w:t>
      </w:r>
    </w:p>
    <w:p w14:paraId="1DEF5525" w14:textId="77777777" w:rsidR="00011FCE" w:rsidRPr="00A23E47" w:rsidRDefault="00011FCE" w:rsidP="00011FCE">
      <w:pPr>
        <w:contextualSpacing/>
        <w:jc w:val="right"/>
        <w:rPr>
          <w:sz w:val="22"/>
          <w:szCs w:val="22"/>
        </w:rPr>
      </w:pPr>
      <w:r w:rsidRPr="00A23E47">
        <w:rPr>
          <w:sz w:val="22"/>
          <w:szCs w:val="22"/>
        </w:rPr>
        <w:t>к Договору № ________ от "__" _______ 202</w:t>
      </w:r>
      <w:r>
        <w:rPr>
          <w:sz w:val="22"/>
          <w:szCs w:val="22"/>
        </w:rPr>
        <w:t>3</w:t>
      </w:r>
      <w:r w:rsidRPr="00A23E47">
        <w:rPr>
          <w:sz w:val="22"/>
          <w:szCs w:val="22"/>
        </w:rPr>
        <w:t xml:space="preserve"> г.</w:t>
      </w:r>
    </w:p>
    <w:p w14:paraId="01A23BC2" w14:textId="77777777" w:rsidR="00011FCE" w:rsidRPr="00A23E47" w:rsidRDefault="00011FCE" w:rsidP="00011FCE">
      <w:pPr>
        <w:pStyle w:val="ConsPlusNormal"/>
        <w:contextualSpacing/>
        <w:jc w:val="center"/>
        <w:outlineLvl w:val="0"/>
        <w:rPr>
          <w:b/>
          <w:bCs/>
          <w:sz w:val="22"/>
          <w:szCs w:val="22"/>
        </w:rPr>
      </w:pPr>
    </w:p>
    <w:p w14:paraId="47DB2C00" w14:textId="77777777" w:rsidR="00011FCE" w:rsidRPr="00A23E47" w:rsidRDefault="00011FCE" w:rsidP="00011FCE">
      <w:pPr>
        <w:pStyle w:val="ConsPlusNormal"/>
        <w:contextualSpacing/>
        <w:jc w:val="center"/>
        <w:outlineLvl w:val="0"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>ФОРМА АКТА СДАЧИ-ПРИЕМКИ ОКАЗАННЫХ УСЛУГ</w:t>
      </w:r>
    </w:p>
    <w:p w14:paraId="6336E204" w14:textId="77777777" w:rsidR="00011FCE" w:rsidRPr="00A23E47" w:rsidRDefault="00011FCE" w:rsidP="00011FCE">
      <w:pPr>
        <w:pStyle w:val="ConsPlusNormal"/>
        <w:contextualSpacing/>
        <w:jc w:val="center"/>
        <w:rPr>
          <w:b/>
          <w:sz w:val="22"/>
          <w:szCs w:val="22"/>
        </w:rPr>
      </w:pPr>
    </w:p>
    <w:p w14:paraId="6513010C" w14:textId="77777777" w:rsidR="00417AA5" w:rsidRDefault="00417AA5" w:rsidP="00011FCE">
      <w:pPr>
        <w:contextualSpacing/>
        <w:rPr>
          <w:b/>
          <w:sz w:val="22"/>
          <w:szCs w:val="22"/>
        </w:rPr>
      </w:pPr>
    </w:p>
    <w:p w14:paraId="2C40E1D8" w14:textId="77777777" w:rsidR="00417AA5" w:rsidRDefault="00417AA5" w:rsidP="00417AA5">
      <w:pPr>
        <w:pStyle w:val="32"/>
        <w:pBdr>
          <w:bottom w:val="single" w:sz="4" w:space="0" w:color="auto"/>
        </w:pBdr>
      </w:pPr>
      <w:r>
        <w:rPr>
          <w:color w:val="000000"/>
          <w:lang w:eastAsia="ru-RU" w:bidi="ru-RU"/>
        </w:rPr>
        <w:t xml:space="preserve">Акт № </w:t>
      </w:r>
      <w:r>
        <w:t xml:space="preserve">  </w:t>
      </w:r>
      <w:r>
        <w:rPr>
          <w:color w:val="000000"/>
          <w:lang w:eastAsia="ru-RU" w:bidi="ru-RU"/>
        </w:rPr>
        <w:t xml:space="preserve"> от </w:t>
      </w:r>
      <w:r>
        <w:t xml:space="preserve">        </w:t>
      </w:r>
      <w:r>
        <w:rPr>
          <w:color w:val="000000"/>
          <w:lang w:eastAsia="ru-RU" w:bidi="ru-RU"/>
        </w:rPr>
        <w:t xml:space="preserve"> 2023 г.</w:t>
      </w:r>
    </w:p>
    <w:p w14:paraId="5024D52A" w14:textId="77777777" w:rsidR="00417AA5" w:rsidRDefault="00417AA5" w:rsidP="00417AA5">
      <w:pPr>
        <w:pStyle w:val="11"/>
        <w:ind w:left="1360"/>
      </w:pPr>
      <w:r>
        <w:rPr>
          <w:color w:val="000000"/>
          <w:lang w:eastAsia="ru-RU" w:bidi="ru-RU"/>
        </w:rPr>
        <w:t xml:space="preserve">АО "ВНИИС", ИНН 9703107346, 123557, Москва г, </w:t>
      </w:r>
      <w:proofErr w:type="spellStart"/>
      <w:r>
        <w:rPr>
          <w:color w:val="000000"/>
          <w:lang w:eastAsia="ru-RU" w:bidi="ru-RU"/>
        </w:rPr>
        <w:t>вн.тер.г</w:t>
      </w:r>
      <w:proofErr w:type="spellEnd"/>
      <w:r>
        <w:rPr>
          <w:color w:val="000000"/>
          <w:lang w:eastAsia="ru-RU" w:bidi="ru-RU"/>
        </w:rPr>
        <w:t>. муниципальный округ Пресненский, пер Электрический, д. 3/10, стр. 1, тел.: 84992537006, р/с</w:t>
      </w:r>
    </w:p>
    <w:p w14:paraId="301280DA" w14:textId="77777777" w:rsidR="00417AA5" w:rsidRDefault="00417AA5" w:rsidP="00417AA5">
      <w:pPr>
        <w:pStyle w:val="11"/>
      </w:pPr>
      <w:r>
        <w:rPr>
          <w:b w:val="0"/>
          <w:bCs w:val="0"/>
          <w:color w:val="000000"/>
          <w:sz w:val="19"/>
          <w:szCs w:val="19"/>
          <w:lang w:eastAsia="ru-RU" w:bidi="ru-RU"/>
        </w:rPr>
        <w:t xml:space="preserve">Исполнитель: </w:t>
      </w:r>
      <w:r>
        <w:rPr>
          <w:b w:val="0"/>
          <w:bCs w:val="0"/>
          <w:sz w:val="19"/>
          <w:szCs w:val="19"/>
        </w:rPr>
        <w:t xml:space="preserve"> </w:t>
      </w:r>
      <w:r>
        <w:rPr>
          <w:color w:val="000000"/>
          <w:lang w:eastAsia="ru-RU" w:bidi="ru-RU"/>
        </w:rPr>
        <w:t>40702810738000331569, в банке ПАО Сбербанк, БИК 044525225, к/с</w:t>
      </w:r>
    </w:p>
    <w:p w14:paraId="50E607CE" w14:textId="77777777" w:rsidR="00417AA5" w:rsidRDefault="00417AA5" w:rsidP="00417AA5">
      <w:pPr>
        <w:pStyle w:val="11"/>
        <w:spacing w:after="100"/>
        <w:ind w:left="1360"/>
      </w:pPr>
      <w:r>
        <w:rPr>
          <w:color w:val="000000"/>
          <w:lang w:eastAsia="ru-RU" w:bidi="ru-RU"/>
        </w:rPr>
        <w:t>30101810400000000225</w:t>
      </w:r>
    </w:p>
    <w:p w14:paraId="23C65729" w14:textId="77777777" w:rsidR="00417AA5" w:rsidRDefault="00417AA5" w:rsidP="00417AA5">
      <w:pPr>
        <w:pStyle w:val="11"/>
        <w:tabs>
          <w:tab w:val="left" w:pos="1324"/>
        </w:tabs>
        <w:spacing w:line="264" w:lineRule="auto"/>
      </w:pPr>
      <w:r>
        <w:rPr>
          <w:b w:val="0"/>
          <w:bCs w:val="0"/>
          <w:color w:val="000000"/>
          <w:sz w:val="19"/>
          <w:szCs w:val="19"/>
          <w:lang w:eastAsia="ru-RU" w:bidi="ru-RU"/>
        </w:rPr>
        <w:t>Заказчик:</w:t>
      </w:r>
      <w:r>
        <w:rPr>
          <w:b w:val="0"/>
          <w:bCs w:val="0"/>
          <w:color w:val="000000"/>
          <w:sz w:val="19"/>
          <w:szCs w:val="19"/>
          <w:lang w:eastAsia="ru-RU" w:bidi="ru-RU"/>
        </w:rPr>
        <w:tab/>
      </w:r>
    </w:p>
    <w:p w14:paraId="0B0A73E6" w14:textId="77777777" w:rsidR="00417AA5" w:rsidRDefault="00417AA5" w:rsidP="00417AA5">
      <w:pPr>
        <w:pStyle w:val="11"/>
        <w:spacing w:after="100" w:line="264" w:lineRule="auto"/>
        <w:rPr>
          <w:sz w:val="19"/>
          <w:szCs w:val="19"/>
        </w:rPr>
      </w:pPr>
      <w:r>
        <w:rPr>
          <w:b w:val="0"/>
          <w:bCs w:val="0"/>
          <w:color w:val="000000"/>
          <w:sz w:val="19"/>
          <w:szCs w:val="19"/>
          <w:lang w:eastAsia="ru-RU" w:bidi="ru-RU"/>
        </w:rPr>
        <w:t xml:space="preserve">Основание: </w:t>
      </w:r>
      <w:r>
        <w:rPr>
          <w:sz w:val="19"/>
          <w:szCs w:val="19"/>
        </w:rPr>
        <w:t>Д</w:t>
      </w:r>
      <w:r>
        <w:rPr>
          <w:color w:val="000000"/>
          <w:sz w:val="19"/>
          <w:szCs w:val="19"/>
          <w:lang w:eastAsia="ru-RU" w:bidi="ru-RU"/>
        </w:rPr>
        <w:t>оговор</w:t>
      </w:r>
      <w:r>
        <w:rPr>
          <w:sz w:val="19"/>
          <w:szCs w:val="19"/>
        </w:rPr>
        <w:t xml:space="preserve"> № от 2023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409"/>
        <w:gridCol w:w="948"/>
        <w:gridCol w:w="629"/>
        <w:gridCol w:w="1258"/>
        <w:gridCol w:w="1285"/>
      </w:tblGrid>
      <w:tr w:rsidR="00417AA5" w14:paraId="6F53AFA8" w14:textId="77777777" w:rsidTr="00187CC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CF448" w14:textId="77777777" w:rsidR="00417AA5" w:rsidRDefault="00417AA5" w:rsidP="00187CC3">
            <w:pPr>
              <w:pStyle w:val="af2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№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42AB3" w14:textId="77777777" w:rsidR="00417AA5" w:rsidRDefault="00417AA5" w:rsidP="00187CC3">
            <w:pPr>
              <w:pStyle w:val="af2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Наименование работ, услуг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E6E5E0" w14:textId="77777777" w:rsidR="00417AA5" w:rsidRDefault="00417AA5" w:rsidP="00187CC3">
            <w:pPr>
              <w:pStyle w:val="af2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Кол-во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0D9BD8" w14:textId="77777777" w:rsidR="00417AA5" w:rsidRDefault="00417AA5" w:rsidP="00187CC3">
            <w:pPr>
              <w:pStyle w:val="af2"/>
              <w:ind w:firstLine="14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205C4C" w14:textId="77777777" w:rsidR="00417AA5" w:rsidRDefault="00417AA5" w:rsidP="00187CC3">
            <w:pPr>
              <w:pStyle w:val="af2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Цена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1BD9B" w14:textId="77777777" w:rsidR="00417AA5" w:rsidRDefault="00417AA5" w:rsidP="00187CC3">
            <w:pPr>
              <w:pStyle w:val="af2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Сумма</w:t>
            </w:r>
          </w:p>
        </w:tc>
      </w:tr>
      <w:tr w:rsidR="00417AA5" w14:paraId="4C95328C" w14:textId="77777777" w:rsidTr="00187CC3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6C3C1" w14:textId="77777777" w:rsidR="00417AA5" w:rsidRDefault="00417AA5" w:rsidP="00187CC3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0A98A" w14:textId="77777777" w:rsidR="00417AA5" w:rsidRDefault="00417AA5" w:rsidP="00187CC3">
            <w:pPr>
              <w:pStyle w:val="af2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Подготовка заключения (отказного письма)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44F8A9" w14:textId="77777777" w:rsidR="00417AA5" w:rsidRDefault="00417AA5" w:rsidP="00187CC3">
            <w:pPr>
              <w:pStyle w:val="af2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0449F5" w14:textId="77777777" w:rsidR="00417AA5" w:rsidRDefault="00417AA5" w:rsidP="00187CC3">
            <w:pPr>
              <w:pStyle w:val="af2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шт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95F853" w14:textId="77777777" w:rsidR="00417AA5" w:rsidRDefault="00417AA5" w:rsidP="00187CC3">
            <w:pPr>
              <w:pStyle w:val="af2"/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44419" w14:textId="77777777" w:rsidR="00417AA5" w:rsidRDefault="00417AA5" w:rsidP="00187CC3">
            <w:pPr>
              <w:pStyle w:val="af2"/>
              <w:jc w:val="right"/>
              <w:rPr>
                <w:sz w:val="16"/>
                <w:szCs w:val="16"/>
              </w:rPr>
            </w:pPr>
          </w:p>
        </w:tc>
      </w:tr>
      <w:tr w:rsidR="00417AA5" w14:paraId="415E8BD5" w14:textId="77777777" w:rsidTr="00187CC3">
        <w:tblPrEx>
          <w:tblCellMar>
            <w:top w:w="0" w:type="dxa"/>
            <w:bottom w:w="0" w:type="dxa"/>
          </w:tblCellMar>
        </w:tblPrEx>
        <w:trPr>
          <w:trHeight w:hRule="exact" w:val="2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0F8EF" w14:textId="77777777" w:rsidR="00417AA5" w:rsidRDefault="00417AA5" w:rsidP="00187CC3">
            <w:pPr>
              <w:pStyle w:val="af2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A94A9" w14:textId="77777777" w:rsidR="00417AA5" w:rsidRDefault="00417AA5" w:rsidP="00187CC3">
            <w:pPr>
              <w:pStyle w:val="af2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Код ТН ВЭД ЕАЭС - консультация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5D4D5" w14:textId="77777777" w:rsidR="00417AA5" w:rsidRDefault="00417AA5" w:rsidP="00187CC3">
            <w:pPr>
              <w:pStyle w:val="af2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82ED7C" w14:textId="77777777" w:rsidR="00417AA5" w:rsidRDefault="00417AA5" w:rsidP="00187CC3">
            <w:pPr>
              <w:pStyle w:val="af2"/>
              <w:rPr>
                <w:sz w:val="16"/>
                <w:szCs w:val="16"/>
              </w:rPr>
            </w:pPr>
            <w:proofErr w:type="spellStart"/>
            <w:r>
              <w:rPr>
                <w:b w:val="0"/>
                <w:bCs w:val="0"/>
                <w:color w:val="000000"/>
                <w:sz w:val="16"/>
                <w:szCs w:val="16"/>
                <w:lang w:eastAsia="ru-RU" w:bidi="ru-RU"/>
              </w:rPr>
              <w:t>шт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DD7C6D" w14:textId="77777777" w:rsidR="00417AA5" w:rsidRDefault="00417AA5" w:rsidP="00187CC3">
            <w:pPr>
              <w:pStyle w:val="af2"/>
              <w:jc w:val="right"/>
              <w:rPr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14ED" w14:textId="77777777" w:rsidR="00417AA5" w:rsidRDefault="00417AA5" w:rsidP="00187CC3">
            <w:pPr>
              <w:pStyle w:val="af2"/>
              <w:jc w:val="right"/>
              <w:rPr>
                <w:sz w:val="16"/>
                <w:szCs w:val="16"/>
              </w:rPr>
            </w:pPr>
          </w:p>
        </w:tc>
      </w:tr>
    </w:tbl>
    <w:p w14:paraId="63274C02" w14:textId="77777777" w:rsidR="00417AA5" w:rsidRDefault="00417AA5" w:rsidP="00417AA5">
      <w:pPr>
        <w:pStyle w:val="11"/>
        <w:tabs>
          <w:tab w:val="left" w:pos="1101"/>
        </w:tabs>
        <w:jc w:val="right"/>
        <w:rPr>
          <w:sz w:val="19"/>
          <w:szCs w:val="19"/>
        </w:rPr>
      </w:pPr>
      <w:r>
        <w:rPr>
          <w:color w:val="000000"/>
          <w:sz w:val="19"/>
          <w:szCs w:val="19"/>
          <w:lang w:eastAsia="ru-RU" w:bidi="ru-RU"/>
        </w:rPr>
        <w:t>Итого:</w:t>
      </w:r>
      <w:r>
        <w:rPr>
          <w:color w:val="000000"/>
          <w:sz w:val="19"/>
          <w:szCs w:val="19"/>
          <w:lang w:eastAsia="ru-RU" w:bidi="ru-RU"/>
        </w:rPr>
        <w:tab/>
      </w:r>
    </w:p>
    <w:p w14:paraId="759BDC90" w14:textId="77777777" w:rsidR="00417AA5" w:rsidRDefault="00417AA5" w:rsidP="00417AA5">
      <w:pPr>
        <w:pStyle w:val="11"/>
        <w:tabs>
          <w:tab w:val="left" w:pos="2869"/>
        </w:tabs>
        <w:spacing w:after="100"/>
        <w:jc w:val="right"/>
        <w:rPr>
          <w:sz w:val="19"/>
          <w:szCs w:val="19"/>
        </w:rPr>
      </w:pPr>
      <w:r>
        <w:rPr>
          <w:color w:val="000000"/>
          <w:sz w:val="19"/>
          <w:szCs w:val="19"/>
          <w:lang w:eastAsia="ru-RU" w:bidi="ru-RU"/>
        </w:rPr>
        <w:t>Без налога (НДС)</w:t>
      </w:r>
      <w:r>
        <w:rPr>
          <w:color w:val="000000"/>
          <w:sz w:val="19"/>
          <w:szCs w:val="19"/>
          <w:lang w:eastAsia="ru-RU" w:bidi="ru-RU"/>
        </w:rPr>
        <w:tab/>
        <w:t>-</w:t>
      </w:r>
    </w:p>
    <w:p w14:paraId="77697978" w14:textId="77777777" w:rsidR="00417AA5" w:rsidRDefault="00417AA5" w:rsidP="00417AA5">
      <w:pPr>
        <w:pStyle w:val="22"/>
        <w:spacing w:after="0"/>
        <w:ind w:left="0"/>
      </w:pPr>
      <w:r>
        <w:rPr>
          <w:color w:val="000000"/>
          <w:lang w:eastAsia="ru-RU" w:bidi="ru-RU"/>
        </w:rPr>
        <w:t xml:space="preserve">Всего оказано услуг 2, на сумму </w:t>
      </w:r>
      <w:r>
        <w:t xml:space="preserve">     </w:t>
      </w:r>
      <w:r>
        <w:rPr>
          <w:color w:val="000000"/>
          <w:lang w:eastAsia="ru-RU" w:bidi="ru-RU"/>
        </w:rPr>
        <w:t xml:space="preserve"> руб.</w:t>
      </w:r>
    </w:p>
    <w:p w14:paraId="2465E5DC" w14:textId="77777777" w:rsidR="00417AA5" w:rsidRDefault="00417AA5" w:rsidP="00417AA5">
      <w:pPr>
        <w:pStyle w:val="11"/>
        <w:spacing w:after="220"/>
        <w:rPr>
          <w:sz w:val="19"/>
          <w:szCs w:val="19"/>
        </w:rPr>
      </w:pPr>
      <w:r>
        <w:rPr>
          <w:sz w:val="19"/>
          <w:szCs w:val="19"/>
        </w:rPr>
        <w:t>Прописью</w:t>
      </w:r>
      <w:r>
        <w:rPr>
          <w:color w:val="000000"/>
          <w:sz w:val="19"/>
          <w:szCs w:val="19"/>
          <w:lang w:eastAsia="ru-RU" w:bidi="ru-RU"/>
        </w:rPr>
        <w:t xml:space="preserve"> рублей 00 копеек</w:t>
      </w:r>
    </w:p>
    <w:p w14:paraId="742FE6BC" w14:textId="77777777" w:rsidR="00417AA5" w:rsidRDefault="00417AA5" w:rsidP="00417AA5">
      <w:pPr>
        <w:pStyle w:val="11"/>
        <w:spacing w:after="620"/>
        <w:rPr>
          <w:sz w:val="19"/>
          <w:szCs w:val="19"/>
        </w:rPr>
      </w:pPr>
      <w:r>
        <w:rPr>
          <w:b w:val="0"/>
          <w:bCs w:val="0"/>
          <w:color w:val="000000"/>
          <w:sz w:val="19"/>
          <w:szCs w:val="19"/>
          <w:lang w:eastAsia="ru-RU" w:bidi="ru-RU"/>
        </w:rPr>
        <w:t>Вышеперечисленные</w:t>
      </w:r>
      <w:r>
        <w:rPr>
          <w:b w:val="0"/>
          <w:bCs w:val="0"/>
          <w:sz w:val="19"/>
          <w:szCs w:val="19"/>
        </w:rPr>
        <w:t xml:space="preserve"> услуги оказаны </w:t>
      </w:r>
      <w:r>
        <w:rPr>
          <w:b w:val="0"/>
          <w:bCs w:val="0"/>
          <w:color w:val="000000"/>
          <w:sz w:val="19"/>
          <w:szCs w:val="19"/>
          <w:lang w:eastAsia="ru-RU" w:bidi="ru-RU"/>
        </w:rPr>
        <w:t>полностью и в срок. Заказчик претензий по объему, качеству и</w:t>
      </w:r>
      <w:r>
        <w:rPr>
          <w:b w:val="0"/>
          <w:bCs w:val="0"/>
          <w:sz w:val="19"/>
          <w:szCs w:val="19"/>
        </w:rPr>
        <w:t xml:space="preserve"> </w:t>
      </w:r>
      <w:r>
        <w:rPr>
          <w:b w:val="0"/>
          <w:bCs w:val="0"/>
          <w:color w:val="000000"/>
          <w:sz w:val="19"/>
          <w:szCs w:val="19"/>
          <w:lang w:eastAsia="ru-RU" w:bidi="ru-RU"/>
        </w:rPr>
        <w:t>срокам оказания ус</w:t>
      </w:r>
      <w:r>
        <w:rPr>
          <w:b w:val="0"/>
          <w:bCs w:val="0"/>
          <w:sz w:val="19"/>
          <w:szCs w:val="19"/>
        </w:rPr>
        <w:t>луг не имеет.</w:t>
      </w:r>
    </w:p>
    <w:p w14:paraId="6CB3B4E1" w14:textId="77777777" w:rsidR="00417AA5" w:rsidRDefault="00417AA5" w:rsidP="00417AA5">
      <w:pPr>
        <w:pStyle w:val="11"/>
      </w:pPr>
      <w:r>
        <w:rPr>
          <w:color w:val="000000"/>
          <w:lang w:eastAsia="ru-RU" w:bidi="ru-RU"/>
        </w:rPr>
        <w:t>ИСПОЛНИТЕЛЬ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color w:val="000000"/>
          <w:lang w:eastAsia="ru-RU" w:bidi="ru-RU"/>
        </w:rPr>
        <w:t>ЗАКАЗЧИК</w:t>
      </w:r>
    </w:p>
    <w:p w14:paraId="452EFBDF" w14:textId="77777777" w:rsidR="00417AA5" w:rsidRDefault="00417AA5" w:rsidP="00417AA5">
      <w:pPr>
        <w:pStyle w:val="af0"/>
        <w:spacing w:after="60"/>
        <w:rPr>
          <w:b/>
          <w:bCs/>
          <w:sz w:val="20"/>
          <w:szCs w:val="20"/>
        </w:rPr>
      </w:pPr>
    </w:p>
    <w:p w14:paraId="368175A6" w14:textId="77777777" w:rsidR="00417AA5" w:rsidRDefault="00417AA5" w:rsidP="00417AA5">
      <w:pPr>
        <w:pStyle w:val="af0"/>
      </w:pPr>
      <w:r>
        <w:rPr>
          <w:color w:val="000000"/>
          <w:lang w:eastAsia="ru-RU" w:bidi="ru-RU"/>
        </w:rPr>
        <w:t>Директор АО "ВНИИС'</w:t>
      </w:r>
    </w:p>
    <w:p w14:paraId="3EDBCB64" w14:textId="77777777" w:rsidR="00417AA5" w:rsidRDefault="00417AA5" w:rsidP="00011FCE">
      <w:pPr>
        <w:contextualSpacing/>
        <w:rPr>
          <w:b/>
          <w:sz w:val="22"/>
          <w:szCs w:val="22"/>
        </w:rPr>
      </w:pPr>
    </w:p>
    <w:p w14:paraId="276E8670" w14:textId="77777777" w:rsidR="00417AA5" w:rsidRDefault="00417AA5" w:rsidP="00011FCE">
      <w:pPr>
        <w:contextualSpacing/>
        <w:rPr>
          <w:b/>
          <w:sz w:val="22"/>
          <w:szCs w:val="22"/>
        </w:rPr>
      </w:pPr>
    </w:p>
    <w:p w14:paraId="5FE607E8" w14:textId="77777777" w:rsidR="00417AA5" w:rsidRDefault="00417AA5" w:rsidP="00011FCE">
      <w:pPr>
        <w:contextualSpacing/>
        <w:rPr>
          <w:b/>
          <w:sz w:val="22"/>
          <w:szCs w:val="22"/>
        </w:rPr>
      </w:pPr>
    </w:p>
    <w:p w14:paraId="6994A283" w14:textId="77777777" w:rsidR="00417AA5" w:rsidRDefault="00417AA5" w:rsidP="00011FCE">
      <w:pPr>
        <w:contextualSpacing/>
        <w:rPr>
          <w:b/>
          <w:sz w:val="22"/>
          <w:szCs w:val="22"/>
        </w:rPr>
      </w:pPr>
    </w:p>
    <w:p w14:paraId="49285B3C" w14:textId="77777777" w:rsidR="00417AA5" w:rsidRDefault="00417AA5" w:rsidP="00011FCE">
      <w:pPr>
        <w:contextualSpacing/>
        <w:rPr>
          <w:b/>
          <w:sz w:val="22"/>
          <w:szCs w:val="22"/>
        </w:rPr>
      </w:pPr>
    </w:p>
    <w:p w14:paraId="0B300AE9" w14:textId="062B60AC" w:rsidR="00011FCE" w:rsidRPr="00A23E47" w:rsidRDefault="00011FCE" w:rsidP="00011FCE">
      <w:pPr>
        <w:contextualSpacing/>
        <w:rPr>
          <w:b/>
          <w:sz w:val="22"/>
          <w:szCs w:val="22"/>
        </w:rPr>
      </w:pPr>
      <w:r w:rsidRPr="00A23E47">
        <w:rPr>
          <w:b/>
          <w:sz w:val="22"/>
          <w:szCs w:val="22"/>
        </w:rPr>
        <w:t>_________________________________________________________________________________________</w:t>
      </w:r>
    </w:p>
    <w:p w14:paraId="4D1F449E" w14:textId="77777777" w:rsidR="00011FCE" w:rsidRPr="00A23E47" w:rsidRDefault="00011FCE" w:rsidP="00011FCE">
      <w:pPr>
        <w:contextualSpacing/>
        <w:jc w:val="center"/>
        <w:rPr>
          <w:b/>
          <w:sz w:val="22"/>
          <w:szCs w:val="22"/>
        </w:rPr>
      </w:pPr>
      <w:r w:rsidRPr="00A23E47">
        <w:rPr>
          <w:b/>
          <w:sz w:val="22"/>
          <w:szCs w:val="22"/>
        </w:rPr>
        <w:t>ФОРМА СОГЛАСОВАНА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914"/>
      </w:tblGrid>
      <w:tr w:rsidR="00011FCE" w:rsidRPr="00A23E47" w14:paraId="6C36C2C6" w14:textId="77777777" w:rsidTr="00F03755">
        <w:trPr>
          <w:trHeight w:val="56"/>
        </w:trPr>
        <w:tc>
          <w:tcPr>
            <w:tcW w:w="4950" w:type="dxa"/>
          </w:tcPr>
          <w:p w14:paraId="43982F2D" w14:textId="77777777" w:rsidR="00011FCE" w:rsidRPr="00A23E47" w:rsidRDefault="00011FCE" w:rsidP="00F03755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405699A7" w14:textId="77777777" w:rsidR="00011FCE" w:rsidRPr="00A23E47" w:rsidRDefault="00011FCE" w:rsidP="00F0375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Исполнитель:</w:t>
            </w:r>
          </w:p>
          <w:p w14:paraId="5551805F" w14:textId="77777777" w:rsidR="00011FCE" w:rsidRPr="00A23E47" w:rsidRDefault="00011FCE" w:rsidP="00F03755">
            <w:pPr>
              <w:pStyle w:val="5"/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Директор АО "ВНИИС"</w:t>
            </w:r>
          </w:p>
          <w:p w14:paraId="32B69B26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</w:p>
          <w:p w14:paraId="226AC418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</w:p>
          <w:p w14:paraId="74F1848A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</w:p>
          <w:p w14:paraId="70768855" w14:textId="77777777" w:rsidR="00011FCE" w:rsidRPr="00A23E47" w:rsidRDefault="00011FCE" w:rsidP="00F03755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___________________________</w:t>
            </w:r>
            <w:r w:rsidRPr="00A23E47">
              <w:rPr>
                <w:b/>
                <w:bCs/>
                <w:sz w:val="22"/>
                <w:szCs w:val="22"/>
              </w:rPr>
              <w:t>А</w:t>
            </w:r>
            <w:r w:rsidRPr="00A23E47">
              <w:rPr>
                <w:b/>
                <w:sz w:val="22"/>
                <w:szCs w:val="22"/>
              </w:rPr>
              <w:t>.В. Лебедев</w:t>
            </w:r>
          </w:p>
          <w:p w14:paraId="0E591BCB" w14:textId="77777777" w:rsidR="00011FCE" w:rsidRPr="00A23E47" w:rsidRDefault="00011FCE" w:rsidP="00F03755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14" w:type="dxa"/>
          </w:tcPr>
          <w:p w14:paraId="0B8BF86A" w14:textId="77777777" w:rsidR="00011FCE" w:rsidRPr="00A23E47" w:rsidRDefault="00011FCE" w:rsidP="00F03755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13C5C0CB" w14:textId="77777777" w:rsidR="00011FCE" w:rsidRPr="00A23E47" w:rsidRDefault="00011FCE" w:rsidP="00F0375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Заказчик:</w:t>
            </w:r>
          </w:p>
          <w:p w14:paraId="2481EDC3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</w:t>
            </w:r>
          </w:p>
          <w:p w14:paraId="278B064B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</w:p>
          <w:p w14:paraId="1B7D246B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</w:p>
          <w:p w14:paraId="2AEAE70D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</w:p>
          <w:p w14:paraId="10AEB0D2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____________________________</w:t>
            </w:r>
            <w:r w:rsidRPr="00A23E47">
              <w:rPr>
                <w:b/>
                <w:bCs/>
                <w:sz w:val="22"/>
                <w:szCs w:val="22"/>
              </w:rPr>
              <w:t xml:space="preserve"> ______________</w:t>
            </w:r>
          </w:p>
          <w:p w14:paraId="18C22CA0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               </w:t>
            </w:r>
            <w:proofErr w:type="spellStart"/>
            <w:r w:rsidRPr="00A23E47">
              <w:rPr>
                <w:sz w:val="22"/>
                <w:szCs w:val="22"/>
              </w:rPr>
              <w:t>м.п</w:t>
            </w:r>
            <w:proofErr w:type="spellEnd"/>
            <w:r w:rsidRPr="00A23E47">
              <w:rPr>
                <w:sz w:val="22"/>
                <w:szCs w:val="22"/>
              </w:rPr>
              <w:t xml:space="preserve">.   </w:t>
            </w:r>
          </w:p>
        </w:tc>
      </w:tr>
    </w:tbl>
    <w:p w14:paraId="0BDB1F2B" w14:textId="77777777" w:rsidR="00011FCE" w:rsidRPr="00A23E47" w:rsidRDefault="00011FCE" w:rsidP="00011FCE">
      <w:pPr>
        <w:pStyle w:val="1"/>
        <w:contextualSpacing/>
        <w:jc w:val="right"/>
        <w:rPr>
          <w:b w:val="0"/>
          <w:sz w:val="22"/>
          <w:szCs w:val="22"/>
        </w:rPr>
      </w:pPr>
    </w:p>
    <w:p w14:paraId="70476433" w14:textId="77777777" w:rsidR="00011FCE" w:rsidRPr="00A23E47" w:rsidRDefault="00011FCE" w:rsidP="00011FCE">
      <w:pPr>
        <w:pStyle w:val="1"/>
        <w:contextualSpacing/>
        <w:jc w:val="right"/>
        <w:rPr>
          <w:b w:val="0"/>
          <w:sz w:val="22"/>
          <w:szCs w:val="22"/>
        </w:rPr>
      </w:pPr>
    </w:p>
    <w:p w14:paraId="7DDBDF7A" w14:textId="77777777" w:rsidR="00011FCE" w:rsidRPr="00A23E47" w:rsidRDefault="00011FCE" w:rsidP="00011FCE">
      <w:pPr>
        <w:contextualSpacing/>
        <w:jc w:val="right"/>
        <w:rPr>
          <w:b/>
          <w:sz w:val="22"/>
          <w:szCs w:val="22"/>
        </w:rPr>
      </w:pPr>
      <w:r w:rsidRPr="00A23E47">
        <w:rPr>
          <w:b/>
          <w:sz w:val="22"/>
          <w:szCs w:val="22"/>
        </w:rPr>
        <w:br w:type="page"/>
      </w:r>
      <w:r w:rsidRPr="00A23E47">
        <w:rPr>
          <w:sz w:val="22"/>
          <w:szCs w:val="22"/>
        </w:rPr>
        <w:t>Приложение № 2</w:t>
      </w:r>
    </w:p>
    <w:p w14:paraId="77193B56" w14:textId="77777777" w:rsidR="00011FCE" w:rsidRPr="00A23E47" w:rsidRDefault="00011FCE" w:rsidP="00011FCE">
      <w:pPr>
        <w:contextualSpacing/>
        <w:jc w:val="right"/>
        <w:rPr>
          <w:sz w:val="22"/>
          <w:szCs w:val="22"/>
        </w:rPr>
      </w:pPr>
      <w:r w:rsidRPr="00A23E47">
        <w:rPr>
          <w:sz w:val="22"/>
          <w:szCs w:val="22"/>
        </w:rPr>
        <w:t>к Договору № ________ от "__" ________ 202</w:t>
      </w:r>
      <w:r>
        <w:rPr>
          <w:sz w:val="22"/>
          <w:szCs w:val="22"/>
        </w:rPr>
        <w:t>3</w:t>
      </w:r>
      <w:r w:rsidRPr="00A23E47">
        <w:rPr>
          <w:sz w:val="22"/>
          <w:szCs w:val="22"/>
        </w:rPr>
        <w:t xml:space="preserve"> г.</w:t>
      </w:r>
    </w:p>
    <w:p w14:paraId="1E06415D" w14:textId="77777777" w:rsidR="00011FCE" w:rsidRPr="00A23E47" w:rsidRDefault="00011FCE" w:rsidP="00011FCE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</w:p>
    <w:p w14:paraId="71064EA5" w14:textId="77777777" w:rsidR="00011FCE" w:rsidRPr="00A23E47" w:rsidRDefault="00011FCE" w:rsidP="00011FCE">
      <w:pPr>
        <w:shd w:val="clear" w:color="auto" w:fill="FFFFFF"/>
        <w:contextualSpacing/>
        <w:jc w:val="center"/>
        <w:rPr>
          <w:b/>
          <w:sz w:val="22"/>
          <w:szCs w:val="22"/>
        </w:rPr>
      </w:pPr>
      <w:r w:rsidRPr="00A23E47">
        <w:rPr>
          <w:b/>
          <w:sz w:val="22"/>
          <w:szCs w:val="22"/>
        </w:rPr>
        <w:t>ЗАЯВК</w:t>
      </w:r>
      <w:r>
        <w:rPr>
          <w:b/>
          <w:sz w:val="22"/>
          <w:szCs w:val="22"/>
        </w:rPr>
        <w:t>А</w:t>
      </w:r>
      <w:r w:rsidRPr="00A23E47">
        <w:rPr>
          <w:b/>
          <w:sz w:val="22"/>
          <w:szCs w:val="22"/>
        </w:rPr>
        <w:t xml:space="preserve"> НА ОКАЗАНИЕ КОНСУЛЬТАЦИОННЫХ УСЛУГ</w:t>
      </w:r>
      <w:r>
        <w:rPr>
          <w:b/>
          <w:sz w:val="22"/>
          <w:szCs w:val="22"/>
        </w:rPr>
        <w:t xml:space="preserve"> </w:t>
      </w:r>
      <w:r w:rsidRPr="00A23E47">
        <w:rPr>
          <w:b/>
          <w:sz w:val="22"/>
          <w:szCs w:val="22"/>
        </w:rPr>
        <w:t>___ от ________ 202</w:t>
      </w:r>
      <w:r>
        <w:rPr>
          <w:b/>
          <w:sz w:val="22"/>
          <w:szCs w:val="22"/>
        </w:rPr>
        <w:t>3</w:t>
      </w:r>
      <w:r w:rsidRPr="00A23E47">
        <w:rPr>
          <w:b/>
          <w:sz w:val="22"/>
          <w:szCs w:val="22"/>
        </w:rPr>
        <w:t xml:space="preserve"> г.</w:t>
      </w:r>
    </w:p>
    <w:p w14:paraId="1A04032F" w14:textId="77777777" w:rsidR="00011FCE" w:rsidRPr="00A23E47" w:rsidRDefault="00011FCE" w:rsidP="00011FCE">
      <w:pPr>
        <w:ind w:left="-720" w:right="-339"/>
        <w:contextualSpacing/>
        <w:jc w:val="center"/>
        <w:rPr>
          <w:sz w:val="22"/>
          <w:szCs w:val="22"/>
        </w:rPr>
      </w:pPr>
    </w:p>
    <w:p w14:paraId="26FAE3A3" w14:textId="5D92AB0A" w:rsidR="00011FCE" w:rsidRPr="00A23E47" w:rsidRDefault="00011FCE" w:rsidP="00011FCE">
      <w:pPr>
        <w:pStyle w:val="a5"/>
        <w:spacing w:before="0" w:line="240" w:lineRule="auto"/>
        <w:ind w:left="0" w:right="-339" w:firstLine="360"/>
        <w:contextualSpacing/>
        <w:jc w:val="both"/>
        <w:rPr>
          <w:b/>
          <w:bCs/>
          <w:sz w:val="22"/>
          <w:szCs w:val="22"/>
        </w:rPr>
      </w:pPr>
      <w:r w:rsidRPr="00A23E47">
        <w:rPr>
          <w:sz w:val="22"/>
          <w:szCs w:val="22"/>
        </w:rPr>
        <w:t xml:space="preserve">    </w:t>
      </w:r>
      <w:r w:rsidRPr="00A23E47">
        <w:rPr>
          <w:b/>
          <w:bCs/>
          <w:sz w:val="22"/>
          <w:szCs w:val="22"/>
        </w:rPr>
        <w:t xml:space="preserve">на консультационную услугу по вопросам технического регулирования на территории Российской Федерации и </w:t>
      </w:r>
      <w:r w:rsidR="00417AA5">
        <w:rPr>
          <w:b/>
          <w:bCs/>
          <w:sz w:val="22"/>
          <w:szCs w:val="22"/>
        </w:rPr>
        <w:t>Евразийского экономического союза</w:t>
      </w:r>
      <w:r w:rsidRPr="00A23E47">
        <w:rPr>
          <w:b/>
          <w:bCs/>
          <w:sz w:val="22"/>
          <w:szCs w:val="22"/>
        </w:rPr>
        <w:t xml:space="preserve"> касательно следующей продукции:</w:t>
      </w:r>
    </w:p>
    <w:p w14:paraId="01FBBB96" w14:textId="77777777" w:rsidR="00011FCE" w:rsidRPr="00A23E47" w:rsidRDefault="00011FCE" w:rsidP="00011FCE">
      <w:pPr>
        <w:ind w:right="-339"/>
        <w:contextualSpacing/>
        <w:rPr>
          <w:sz w:val="22"/>
          <w:szCs w:val="22"/>
        </w:rPr>
      </w:pPr>
      <w:r w:rsidRPr="00A23E47">
        <w:rPr>
          <w:sz w:val="22"/>
          <w:szCs w:val="22"/>
        </w:rPr>
        <w:t xml:space="preserve">      </w:t>
      </w:r>
    </w:p>
    <w:p w14:paraId="31581507" w14:textId="0F354ACA" w:rsidR="00011FCE" w:rsidRPr="00A23E47" w:rsidRDefault="00011FCE" w:rsidP="00011FCE">
      <w:pPr>
        <w:ind w:right="-339"/>
        <w:contextualSpacing/>
        <w:jc w:val="center"/>
        <w:rPr>
          <w:b/>
          <w:bCs/>
          <w:sz w:val="22"/>
          <w:szCs w:val="22"/>
        </w:rPr>
      </w:pPr>
      <w:r w:rsidRPr="00A23E47">
        <w:rPr>
          <w:sz w:val="22"/>
          <w:szCs w:val="22"/>
        </w:rPr>
        <w:t xml:space="preserve">___________________________________________________________________________________________                                   </w:t>
      </w:r>
      <w:r w:rsidRPr="00A23E47">
        <w:rPr>
          <w:b/>
          <w:bCs/>
          <w:sz w:val="22"/>
          <w:szCs w:val="22"/>
        </w:rPr>
        <w:t>(указывается наименование продукции</w:t>
      </w:r>
      <w:r w:rsidR="00417AA5">
        <w:rPr>
          <w:b/>
          <w:bCs/>
          <w:sz w:val="22"/>
          <w:szCs w:val="22"/>
        </w:rPr>
        <w:t xml:space="preserve"> и её код ТН ВЭД ЕАЭС</w:t>
      </w:r>
      <w:r w:rsidRPr="00A23E47">
        <w:rPr>
          <w:b/>
          <w:bCs/>
          <w:sz w:val="22"/>
          <w:szCs w:val="22"/>
        </w:rPr>
        <w:t>)</w:t>
      </w:r>
    </w:p>
    <w:p w14:paraId="1B2B757B" w14:textId="77777777" w:rsidR="00011FCE" w:rsidRPr="00A23E47" w:rsidRDefault="00011FCE" w:rsidP="00011FCE">
      <w:pPr>
        <w:ind w:right="-339"/>
        <w:contextualSpacing/>
        <w:jc w:val="center"/>
        <w:rPr>
          <w:sz w:val="22"/>
          <w:szCs w:val="22"/>
        </w:rPr>
      </w:pPr>
    </w:p>
    <w:p w14:paraId="6D46A22F" w14:textId="77777777" w:rsidR="00011FCE" w:rsidRPr="00A23E47" w:rsidRDefault="00011FCE" w:rsidP="00011FCE">
      <w:pPr>
        <w:ind w:right="-339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Pr="00A23E47">
        <w:rPr>
          <w:b/>
          <w:bCs/>
          <w:sz w:val="22"/>
          <w:szCs w:val="22"/>
        </w:rPr>
        <w:t>ехническое описание продукции (услуги) и ситуации относительно которой требуется проведение консультации*:_______________________________________________________________________________</w:t>
      </w:r>
    </w:p>
    <w:p w14:paraId="49C8CF3F" w14:textId="77777777" w:rsidR="00011FCE" w:rsidRPr="00A23E47" w:rsidRDefault="00011FCE" w:rsidP="00011FCE">
      <w:pPr>
        <w:ind w:right="-339"/>
        <w:contextualSpacing/>
        <w:rPr>
          <w:sz w:val="22"/>
          <w:szCs w:val="22"/>
        </w:rPr>
      </w:pPr>
      <w:r w:rsidRPr="00A23E47">
        <w:rPr>
          <w:sz w:val="22"/>
          <w:szCs w:val="22"/>
        </w:rPr>
        <w:t xml:space="preserve"> </w:t>
      </w:r>
    </w:p>
    <w:p w14:paraId="37C38C90" w14:textId="77777777" w:rsidR="00011FCE" w:rsidRPr="00A23E47" w:rsidRDefault="00011FCE" w:rsidP="00011FCE">
      <w:pPr>
        <w:ind w:right="-339"/>
        <w:contextualSpacing/>
        <w:rPr>
          <w:sz w:val="22"/>
          <w:szCs w:val="22"/>
        </w:rPr>
      </w:pPr>
    </w:p>
    <w:p w14:paraId="0D51C74A" w14:textId="77777777" w:rsidR="00417AA5" w:rsidRDefault="00417AA5" w:rsidP="00417AA5">
      <w:pPr>
        <w:ind w:right="-339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Просим Вас оказать услугу по </w:t>
      </w:r>
    </w:p>
    <w:p w14:paraId="286AC0CB" w14:textId="76A09DEA" w:rsidR="00417AA5" w:rsidRPr="00417AA5" w:rsidRDefault="00417AA5" w:rsidP="00417AA5">
      <w:pPr>
        <w:ind w:right="-339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417AA5">
        <w:rPr>
          <w:b/>
          <w:bCs/>
          <w:sz w:val="22"/>
          <w:szCs w:val="22"/>
        </w:rPr>
        <w:t>Подготовк</w:t>
      </w:r>
      <w:r>
        <w:rPr>
          <w:b/>
          <w:bCs/>
          <w:sz w:val="22"/>
          <w:szCs w:val="22"/>
        </w:rPr>
        <w:t>е</w:t>
      </w:r>
      <w:r w:rsidRPr="00417AA5">
        <w:rPr>
          <w:b/>
          <w:bCs/>
          <w:sz w:val="22"/>
          <w:szCs w:val="22"/>
        </w:rPr>
        <w:t xml:space="preserve"> заключения (отказного письма)</w:t>
      </w:r>
      <w:r>
        <w:rPr>
          <w:b/>
          <w:bCs/>
          <w:sz w:val="22"/>
          <w:szCs w:val="22"/>
        </w:rPr>
        <w:t xml:space="preserve"> </w:t>
      </w:r>
    </w:p>
    <w:p w14:paraId="63F440A2" w14:textId="2E098F14" w:rsidR="00011FCE" w:rsidRPr="00A23E47" w:rsidRDefault="00417AA5" w:rsidP="00417AA5">
      <w:pPr>
        <w:ind w:right="-339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К</w:t>
      </w:r>
      <w:r w:rsidRPr="00417AA5">
        <w:rPr>
          <w:b/>
          <w:bCs/>
          <w:sz w:val="22"/>
          <w:szCs w:val="22"/>
        </w:rPr>
        <w:t>онсульт</w:t>
      </w:r>
      <w:r>
        <w:rPr>
          <w:b/>
          <w:bCs/>
          <w:sz w:val="22"/>
          <w:szCs w:val="22"/>
        </w:rPr>
        <w:t>ированию по вопросу определения к</w:t>
      </w:r>
      <w:r w:rsidRPr="00417AA5">
        <w:rPr>
          <w:b/>
          <w:bCs/>
          <w:sz w:val="22"/>
          <w:szCs w:val="22"/>
        </w:rPr>
        <w:t>од</w:t>
      </w:r>
      <w:r>
        <w:rPr>
          <w:b/>
          <w:bCs/>
          <w:sz w:val="22"/>
          <w:szCs w:val="22"/>
        </w:rPr>
        <w:t>а</w:t>
      </w:r>
      <w:r w:rsidRPr="00417AA5">
        <w:rPr>
          <w:b/>
          <w:bCs/>
          <w:sz w:val="22"/>
          <w:szCs w:val="22"/>
        </w:rPr>
        <w:t xml:space="preserve"> ТН ВЭД ЕАЭС </w:t>
      </w:r>
      <w:r w:rsidR="00011FCE" w:rsidRPr="00A23E47">
        <w:rPr>
          <w:b/>
          <w:bCs/>
          <w:sz w:val="22"/>
          <w:szCs w:val="22"/>
        </w:rPr>
        <w:t>_____________________________________________________________</w:t>
      </w:r>
    </w:p>
    <w:p w14:paraId="2C607C44" w14:textId="77777777" w:rsidR="00011FCE" w:rsidRPr="00A23E47" w:rsidRDefault="00011FCE" w:rsidP="00011FCE">
      <w:pPr>
        <w:pStyle w:val="2"/>
        <w:spacing w:line="240" w:lineRule="auto"/>
        <w:ind w:left="0" w:right="-339"/>
        <w:contextualSpacing/>
        <w:rPr>
          <w:sz w:val="22"/>
          <w:szCs w:val="22"/>
        </w:rPr>
      </w:pPr>
    </w:p>
    <w:p w14:paraId="0C8C0862" w14:textId="77777777" w:rsidR="00011FCE" w:rsidRDefault="00011FCE" w:rsidP="00011FCE">
      <w:pPr>
        <w:ind w:right="-339"/>
        <w:contextualSpacing/>
        <w:rPr>
          <w:sz w:val="22"/>
          <w:szCs w:val="22"/>
        </w:rPr>
      </w:pPr>
    </w:p>
    <w:p w14:paraId="732A5C9C" w14:textId="77777777" w:rsidR="00011FCE" w:rsidRDefault="00011FCE" w:rsidP="00011FCE">
      <w:pPr>
        <w:ind w:right="-339"/>
        <w:contextualSpacing/>
        <w:rPr>
          <w:sz w:val="22"/>
          <w:szCs w:val="22"/>
        </w:rPr>
      </w:pPr>
    </w:p>
    <w:p w14:paraId="3B2FB1AD" w14:textId="77777777" w:rsidR="00011FCE" w:rsidRDefault="00011FCE" w:rsidP="00011FCE">
      <w:pPr>
        <w:ind w:right="-339"/>
        <w:contextualSpacing/>
        <w:rPr>
          <w:sz w:val="22"/>
          <w:szCs w:val="22"/>
        </w:rPr>
      </w:pPr>
    </w:p>
    <w:p w14:paraId="2FC00DFE" w14:textId="77777777" w:rsidR="00011FCE" w:rsidRPr="00A23E47" w:rsidRDefault="00011FCE" w:rsidP="00011FCE">
      <w:pPr>
        <w:ind w:right="-339"/>
        <w:contextualSpacing/>
        <w:rPr>
          <w:sz w:val="22"/>
          <w:szCs w:val="22"/>
        </w:rPr>
      </w:pPr>
    </w:p>
    <w:p w14:paraId="75E5A26F" w14:textId="77777777" w:rsidR="00011FCE" w:rsidRPr="00A23E47" w:rsidRDefault="00011FCE" w:rsidP="00011FCE">
      <w:pPr>
        <w:ind w:right="-339"/>
        <w:contextualSpacing/>
        <w:jc w:val="center"/>
        <w:rPr>
          <w:b/>
          <w:bCs/>
          <w:sz w:val="22"/>
          <w:szCs w:val="22"/>
        </w:rPr>
      </w:pPr>
      <w:r w:rsidRPr="00A23E47">
        <w:rPr>
          <w:b/>
          <w:bCs/>
          <w:sz w:val="22"/>
          <w:szCs w:val="22"/>
        </w:rPr>
        <w:t>Срок и стоимость оказания услуги</w:t>
      </w:r>
    </w:p>
    <w:tbl>
      <w:tblPr>
        <w:tblStyle w:val="aa"/>
        <w:tblW w:w="9854" w:type="dxa"/>
        <w:tblInd w:w="279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011FCE" w:rsidRPr="00A23E47" w14:paraId="3A532137" w14:textId="77777777" w:rsidTr="00F03755">
        <w:tc>
          <w:tcPr>
            <w:tcW w:w="4927" w:type="dxa"/>
          </w:tcPr>
          <w:p w14:paraId="05958260" w14:textId="77777777" w:rsidR="00011FCE" w:rsidRPr="00A23E47" w:rsidRDefault="00011FCE" w:rsidP="00F03755">
            <w:pPr>
              <w:ind w:right="-339"/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Срок оказания услуги</w:t>
            </w:r>
          </w:p>
        </w:tc>
        <w:tc>
          <w:tcPr>
            <w:tcW w:w="4927" w:type="dxa"/>
          </w:tcPr>
          <w:p w14:paraId="53B74EB4" w14:textId="77777777" w:rsidR="00011FCE" w:rsidRPr="00A23E47" w:rsidRDefault="00011FCE" w:rsidP="00F03755">
            <w:pPr>
              <w:ind w:right="-339"/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Стоимость оказания услуги</w:t>
            </w:r>
          </w:p>
        </w:tc>
      </w:tr>
      <w:tr w:rsidR="00011FCE" w:rsidRPr="00A23E47" w14:paraId="50BE9C0E" w14:textId="77777777" w:rsidTr="00F03755">
        <w:tc>
          <w:tcPr>
            <w:tcW w:w="4927" w:type="dxa"/>
          </w:tcPr>
          <w:p w14:paraId="222DFBF2" w14:textId="5CC6752B" w:rsidR="00011FCE" w:rsidRPr="00A23E47" w:rsidRDefault="00011FCE" w:rsidP="00F03755">
            <w:pPr>
              <w:ind w:right="-339"/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в срок до:    дата    месяц    20</w:t>
            </w:r>
            <w:r w:rsidR="00417AA5">
              <w:rPr>
                <w:sz w:val="22"/>
                <w:szCs w:val="22"/>
              </w:rPr>
              <w:t>23</w:t>
            </w:r>
            <w:r w:rsidRPr="00A23E4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927" w:type="dxa"/>
          </w:tcPr>
          <w:p w14:paraId="592738E5" w14:textId="77777777" w:rsidR="00011FCE" w:rsidRPr="00A23E47" w:rsidRDefault="00011FCE" w:rsidP="00F03755">
            <w:pPr>
              <w:ind w:right="-339"/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                                   Руб.</w:t>
            </w:r>
          </w:p>
        </w:tc>
      </w:tr>
    </w:tbl>
    <w:p w14:paraId="3B75B062" w14:textId="77777777" w:rsidR="00011FCE" w:rsidRPr="00A23E47" w:rsidRDefault="00011FCE" w:rsidP="00011FCE">
      <w:pPr>
        <w:ind w:right="-339"/>
        <w:contextualSpacing/>
        <w:rPr>
          <w:sz w:val="22"/>
          <w:szCs w:val="22"/>
        </w:rPr>
      </w:pPr>
    </w:p>
    <w:p w14:paraId="2CFC7DA3" w14:textId="77777777" w:rsidR="00011FCE" w:rsidRPr="00A23E47" w:rsidRDefault="00011FCE" w:rsidP="00011FCE">
      <w:pPr>
        <w:ind w:right="-339"/>
        <w:contextualSpacing/>
        <w:rPr>
          <w:b/>
          <w:bCs/>
          <w:sz w:val="22"/>
          <w:szCs w:val="22"/>
        </w:rPr>
      </w:pPr>
    </w:p>
    <w:p w14:paraId="6D6CAE7A" w14:textId="77777777" w:rsidR="00011FCE" w:rsidRPr="00A23E47" w:rsidRDefault="00011FCE" w:rsidP="00011FCE">
      <w:pPr>
        <w:ind w:right="-339"/>
        <w:contextualSpacing/>
        <w:rPr>
          <w:b/>
          <w:bCs/>
          <w:sz w:val="22"/>
          <w:szCs w:val="22"/>
        </w:rPr>
      </w:pPr>
    </w:p>
    <w:p w14:paraId="7D6E7D78" w14:textId="77777777" w:rsidR="00011FCE" w:rsidRPr="00A23E47" w:rsidRDefault="00011FCE" w:rsidP="00011FCE">
      <w:pPr>
        <w:ind w:right="-339"/>
        <w:contextualSpacing/>
        <w:jc w:val="center"/>
        <w:rPr>
          <w:b/>
          <w:bCs/>
          <w:sz w:val="22"/>
          <w:szCs w:val="22"/>
        </w:rPr>
      </w:pPr>
      <w:r w:rsidRPr="00A23E47">
        <w:rPr>
          <w:sz w:val="22"/>
          <w:szCs w:val="22"/>
        </w:rPr>
        <w:t>Настоящая заявка согласована Сторонами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7"/>
        <w:gridCol w:w="4967"/>
      </w:tblGrid>
      <w:tr w:rsidR="00011FCE" w:rsidRPr="00A23E47" w14:paraId="50D7EA2E" w14:textId="77777777" w:rsidTr="00F03755">
        <w:trPr>
          <w:trHeight w:val="2142"/>
        </w:trPr>
        <w:tc>
          <w:tcPr>
            <w:tcW w:w="4897" w:type="dxa"/>
          </w:tcPr>
          <w:p w14:paraId="12D06E3D" w14:textId="77777777" w:rsidR="00011FCE" w:rsidRPr="00A23E47" w:rsidRDefault="00011FCE" w:rsidP="00F03755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6121E78F" w14:textId="77777777" w:rsidR="00011FCE" w:rsidRPr="00A23E47" w:rsidRDefault="00011FCE" w:rsidP="00F0375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От имени Исполнителя:</w:t>
            </w:r>
          </w:p>
          <w:p w14:paraId="6CBD4B23" w14:textId="77777777" w:rsidR="00011FCE" w:rsidRPr="00A23E47" w:rsidRDefault="00011FCE" w:rsidP="00F03755">
            <w:pPr>
              <w:pStyle w:val="5"/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Директор АО "ВНИИС"</w:t>
            </w:r>
          </w:p>
          <w:p w14:paraId="34F87706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</w:p>
          <w:p w14:paraId="3AFAFE04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</w:p>
          <w:p w14:paraId="49EFBB51" w14:textId="77777777" w:rsidR="00011FCE" w:rsidRPr="00A23E47" w:rsidRDefault="00011FCE" w:rsidP="00F03755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___________________________</w:t>
            </w:r>
            <w:r w:rsidRPr="00A23E47">
              <w:rPr>
                <w:b/>
                <w:bCs/>
                <w:sz w:val="22"/>
                <w:szCs w:val="22"/>
              </w:rPr>
              <w:t>А</w:t>
            </w:r>
            <w:r w:rsidRPr="00A23E47">
              <w:rPr>
                <w:b/>
                <w:sz w:val="22"/>
                <w:szCs w:val="22"/>
              </w:rPr>
              <w:t>.В. Лебедев</w:t>
            </w:r>
          </w:p>
          <w:p w14:paraId="0CF1E06E" w14:textId="77777777" w:rsidR="00011FCE" w:rsidRPr="00A23E47" w:rsidRDefault="00011FCE" w:rsidP="00F03755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             </w:t>
            </w:r>
            <w:proofErr w:type="spellStart"/>
            <w:r w:rsidRPr="00A23E47">
              <w:rPr>
                <w:sz w:val="22"/>
                <w:szCs w:val="22"/>
              </w:rPr>
              <w:t>м.п</w:t>
            </w:r>
            <w:proofErr w:type="spellEnd"/>
            <w:r w:rsidRPr="00A23E47">
              <w:rPr>
                <w:sz w:val="22"/>
                <w:szCs w:val="22"/>
              </w:rPr>
              <w:t>.</w:t>
            </w:r>
          </w:p>
          <w:p w14:paraId="363B92CF" w14:textId="77777777" w:rsidR="00011FCE" w:rsidRPr="00A23E47" w:rsidRDefault="00011FCE" w:rsidP="00F03755">
            <w:pPr>
              <w:pStyle w:val="5"/>
              <w:contextualSpacing/>
              <w:rPr>
                <w:sz w:val="22"/>
                <w:szCs w:val="22"/>
              </w:rPr>
            </w:pPr>
          </w:p>
        </w:tc>
        <w:tc>
          <w:tcPr>
            <w:tcW w:w="4967" w:type="dxa"/>
          </w:tcPr>
          <w:p w14:paraId="267BE78B" w14:textId="77777777" w:rsidR="00011FCE" w:rsidRPr="00A23E47" w:rsidRDefault="00011FCE" w:rsidP="00F03755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7A6E78E3" w14:textId="77777777" w:rsidR="00011FCE" w:rsidRPr="00A23E47" w:rsidRDefault="00011FCE" w:rsidP="00F0375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A23E47">
              <w:rPr>
                <w:b/>
                <w:sz w:val="22"/>
                <w:szCs w:val="22"/>
              </w:rPr>
              <w:t>От имени Заказчика:</w:t>
            </w:r>
          </w:p>
          <w:p w14:paraId="7B20A1E9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</w:t>
            </w:r>
          </w:p>
          <w:p w14:paraId="2DF054D1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</w:p>
          <w:p w14:paraId="77F2A26D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</w:p>
          <w:p w14:paraId="324E1AE5" w14:textId="77777777" w:rsidR="00011FCE" w:rsidRPr="00A23E47" w:rsidRDefault="00011FCE" w:rsidP="00F03755">
            <w:pPr>
              <w:contextualSpacing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>____________________________</w:t>
            </w:r>
            <w:r w:rsidRPr="00A23E47">
              <w:rPr>
                <w:b/>
                <w:bCs/>
                <w:sz w:val="22"/>
                <w:szCs w:val="22"/>
              </w:rPr>
              <w:t xml:space="preserve"> _____________</w:t>
            </w:r>
          </w:p>
          <w:p w14:paraId="796AA139" w14:textId="77777777" w:rsidR="00011FCE" w:rsidRPr="00A23E47" w:rsidRDefault="00011FCE" w:rsidP="00F03755">
            <w:pPr>
              <w:contextualSpacing/>
              <w:jc w:val="both"/>
              <w:rPr>
                <w:sz w:val="22"/>
                <w:szCs w:val="22"/>
              </w:rPr>
            </w:pPr>
            <w:r w:rsidRPr="00A23E47">
              <w:rPr>
                <w:sz w:val="22"/>
                <w:szCs w:val="22"/>
              </w:rPr>
              <w:t xml:space="preserve">              </w:t>
            </w:r>
            <w:proofErr w:type="spellStart"/>
            <w:r w:rsidRPr="00A23E47">
              <w:rPr>
                <w:sz w:val="22"/>
                <w:szCs w:val="22"/>
              </w:rPr>
              <w:t>м.п</w:t>
            </w:r>
            <w:proofErr w:type="spellEnd"/>
            <w:r w:rsidRPr="00A23E47">
              <w:rPr>
                <w:sz w:val="22"/>
                <w:szCs w:val="22"/>
              </w:rPr>
              <w:t xml:space="preserve">.   </w:t>
            </w:r>
          </w:p>
          <w:p w14:paraId="0AB80657" w14:textId="77777777" w:rsidR="00011FCE" w:rsidRPr="00A23E47" w:rsidRDefault="00011FCE" w:rsidP="00F0375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063FD7DB" w14:textId="77777777" w:rsidR="00011FCE" w:rsidRPr="00A23E47" w:rsidRDefault="00011FCE" w:rsidP="00011FCE">
      <w:pPr>
        <w:contextualSpacing/>
        <w:rPr>
          <w:sz w:val="22"/>
          <w:szCs w:val="22"/>
        </w:rPr>
      </w:pPr>
    </w:p>
    <w:p w14:paraId="552CAE4F" w14:textId="77777777" w:rsidR="00011FCE" w:rsidRDefault="00011FCE"/>
    <w:sectPr w:rsidR="00011FCE" w:rsidSect="001B389C">
      <w:footerReference w:type="even" r:id="rId22"/>
      <w:footerReference w:type="default" r:id="rId23"/>
      <w:footerReference w:type="first" r:id="rId24"/>
      <w:pgSz w:w="11906" w:h="16838"/>
      <w:pgMar w:top="851" w:right="1021" w:bottom="709" w:left="1021" w:header="720" w:footer="3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2ED6D" w14:textId="77777777" w:rsidR="001618C5" w:rsidRDefault="001618C5">
      <w:r>
        <w:separator/>
      </w:r>
    </w:p>
  </w:endnote>
  <w:endnote w:type="continuationSeparator" w:id="0">
    <w:p w14:paraId="701EE157" w14:textId="77777777" w:rsidR="001618C5" w:rsidRDefault="0016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AAAC" w14:textId="77777777" w:rsidR="00000000" w:rsidRDefault="00011FC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0C87894" w14:textId="77777777" w:rsidR="00000000" w:rsidRDefault="0000000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94547"/>
      <w:docPartObj>
        <w:docPartGallery w:val="Page Numbers (Bottom of Page)"/>
        <w:docPartUnique/>
      </w:docPartObj>
    </w:sdtPr>
    <w:sdtContent>
      <w:p w14:paraId="7E5EE091" w14:textId="77777777" w:rsidR="00000000" w:rsidRDefault="00011FC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8DA0B72" w14:textId="77777777" w:rsidR="00000000" w:rsidRDefault="00000000" w:rsidP="00A82A31">
    <w:pPr>
      <w:pStyle w:val="a7"/>
      <w:ind w:right="-48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1141"/>
      <w:docPartObj>
        <w:docPartGallery w:val="Page Numbers (Bottom of Page)"/>
        <w:docPartUnique/>
      </w:docPartObj>
    </w:sdtPr>
    <w:sdtContent>
      <w:p w14:paraId="15246EEE" w14:textId="77777777" w:rsidR="00000000" w:rsidRDefault="00011FC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C06A1E" w14:textId="77777777" w:rsidR="0000000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46B5" w14:textId="77777777" w:rsidR="001618C5" w:rsidRDefault="001618C5">
      <w:r>
        <w:separator/>
      </w:r>
    </w:p>
  </w:footnote>
  <w:footnote w:type="continuationSeparator" w:id="0">
    <w:p w14:paraId="54C4294E" w14:textId="77777777" w:rsidR="001618C5" w:rsidRDefault="0016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85D83"/>
    <w:multiLevelType w:val="hybridMultilevel"/>
    <w:tmpl w:val="90E638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58888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CE"/>
    <w:rsid w:val="00011FCE"/>
    <w:rsid w:val="001618C5"/>
    <w:rsid w:val="0041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A312"/>
  <w15:chartTrackingRefBased/>
  <w15:docId w15:val="{310CB845-B831-4429-88E2-9E3B6638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1FCE"/>
    <w:pPr>
      <w:keepNext/>
      <w:ind w:left="360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11FCE"/>
    <w:pPr>
      <w:keepNext/>
      <w:spacing w:before="120" w:line="360" w:lineRule="auto"/>
      <w:ind w:left="-360" w:firstLine="360"/>
      <w:jc w:val="center"/>
      <w:outlineLvl w:val="2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011FCE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F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FC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1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11FC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11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011FCE"/>
    <w:pPr>
      <w:spacing w:before="120" w:line="360" w:lineRule="auto"/>
      <w:ind w:left="425"/>
    </w:pPr>
  </w:style>
  <w:style w:type="character" w:customStyle="1" w:styleId="a6">
    <w:name w:val="Основной текст с отступом Знак"/>
    <w:basedOn w:val="a0"/>
    <w:link w:val="a5"/>
    <w:semiHidden/>
    <w:rsid w:val="0001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011FCE"/>
    <w:pPr>
      <w:spacing w:line="36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semiHidden/>
    <w:rsid w:val="0001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11F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011FCE"/>
  </w:style>
  <w:style w:type="table" w:styleId="aa">
    <w:name w:val="Table Grid"/>
    <w:basedOn w:val="a1"/>
    <w:uiPriority w:val="59"/>
    <w:rsid w:val="0001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11FCE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011FCE"/>
    <w:pPr>
      <w:ind w:left="720"/>
      <w:contextualSpacing/>
    </w:pPr>
  </w:style>
  <w:style w:type="character" w:customStyle="1" w:styleId="fontstyle01">
    <w:name w:val="fontstyle01"/>
    <w:basedOn w:val="a0"/>
    <w:rsid w:val="00011FC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011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011FCE"/>
    <w:rPr>
      <w:sz w:val="16"/>
      <w:szCs w:val="16"/>
    </w:rPr>
  </w:style>
  <w:style w:type="character" w:customStyle="1" w:styleId="ae">
    <w:name w:val="Основной текст_"/>
    <w:basedOn w:val="a0"/>
    <w:link w:val="11"/>
    <w:rsid w:val="00417AA5"/>
    <w:rPr>
      <w:rFonts w:ascii="Arial" w:eastAsia="Arial" w:hAnsi="Arial" w:cs="Arial"/>
      <w:b/>
      <w:bCs/>
      <w:sz w:val="20"/>
      <w:szCs w:val="20"/>
    </w:rPr>
  </w:style>
  <w:style w:type="character" w:customStyle="1" w:styleId="af">
    <w:name w:val="Подпись к картинке_"/>
    <w:basedOn w:val="a0"/>
    <w:link w:val="af0"/>
    <w:rsid w:val="00417AA5"/>
    <w:rPr>
      <w:rFonts w:ascii="Arial" w:eastAsia="Arial" w:hAnsi="Arial" w:cs="Arial"/>
      <w:sz w:val="16"/>
      <w:szCs w:val="16"/>
    </w:rPr>
  </w:style>
  <w:style w:type="character" w:customStyle="1" w:styleId="31">
    <w:name w:val="Основной текст (3)_"/>
    <w:basedOn w:val="a0"/>
    <w:link w:val="32"/>
    <w:rsid w:val="00417AA5"/>
    <w:rPr>
      <w:rFonts w:ascii="Arial" w:eastAsia="Arial" w:hAnsi="Arial" w:cs="Arial"/>
      <w:b/>
      <w:bCs/>
      <w:sz w:val="28"/>
      <w:szCs w:val="28"/>
    </w:rPr>
  </w:style>
  <w:style w:type="character" w:customStyle="1" w:styleId="af1">
    <w:name w:val="Другое_"/>
    <w:basedOn w:val="a0"/>
    <w:link w:val="af2"/>
    <w:rsid w:val="00417AA5"/>
    <w:rPr>
      <w:rFonts w:ascii="Arial" w:eastAsia="Arial" w:hAnsi="Arial" w:cs="Arial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417AA5"/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e"/>
    <w:rsid w:val="00417AA5"/>
    <w:pPr>
      <w:widowControl w:val="0"/>
    </w:pPr>
    <w:rPr>
      <w:rFonts w:ascii="Arial" w:eastAsia="Arial" w:hAnsi="Arial" w:cs="Arial"/>
      <w:b/>
      <w:bCs/>
      <w:lang w:eastAsia="en-US"/>
    </w:rPr>
  </w:style>
  <w:style w:type="paragraph" w:customStyle="1" w:styleId="af0">
    <w:name w:val="Подпись к картинке"/>
    <w:basedOn w:val="a"/>
    <w:link w:val="af"/>
    <w:rsid w:val="00417AA5"/>
    <w:pPr>
      <w:widowControl w:val="0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32">
    <w:name w:val="Основной текст (3)"/>
    <w:basedOn w:val="a"/>
    <w:link w:val="31"/>
    <w:rsid w:val="00417AA5"/>
    <w:pPr>
      <w:widowControl w:val="0"/>
      <w:spacing w:after="180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customStyle="1" w:styleId="af2">
    <w:name w:val="Другое"/>
    <w:basedOn w:val="a"/>
    <w:link w:val="af1"/>
    <w:rsid w:val="00417AA5"/>
    <w:pPr>
      <w:widowControl w:val="0"/>
    </w:pPr>
    <w:rPr>
      <w:rFonts w:ascii="Arial" w:eastAsia="Arial" w:hAnsi="Arial" w:cs="Arial"/>
      <w:b/>
      <w:bCs/>
      <w:lang w:eastAsia="en-US"/>
    </w:rPr>
  </w:style>
  <w:style w:type="paragraph" w:customStyle="1" w:styleId="22">
    <w:name w:val="Основной текст (2)"/>
    <w:basedOn w:val="a"/>
    <w:link w:val="21"/>
    <w:rsid w:val="00417AA5"/>
    <w:pPr>
      <w:widowControl w:val="0"/>
      <w:spacing w:after="50"/>
      <w:ind w:left="1030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83980&amp;date=01.11.2022" TargetMode="External"/><Relationship Id="rId13" Type="http://schemas.openxmlformats.org/officeDocument/2006/relationships/hyperlink" Target="https://login.consultant.ru/link/?req=doc&amp;base=PAP&amp;n=83980&amp;date=01.11.2022" TargetMode="External"/><Relationship Id="rId18" Type="http://schemas.openxmlformats.org/officeDocument/2006/relationships/hyperlink" Target="https://login.consultant.ru/link/?req=doc&amp;base=PAP&amp;n=83980&amp;date=01.11.202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PAP&amp;n=83980&amp;date=01.11.2022" TargetMode="External"/><Relationship Id="rId7" Type="http://schemas.openxmlformats.org/officeDocument/2006/relationships/hyperlink" Target="https://login.consultant.ru/link/?req=doc&amp;base=PAP&amp;n=83980&amp;date=01.11.2022" TargetMode="External"/><Relationship Id="rId12" Type="http://schemas.openxmlformats.org/officeDocument/2006/relationships/hyperlink" Target="https://login.consultant.ru/link/?req=doc&amp;base=PAP&amp;n=83980&amp;date=01.11.2022" TargetMode="External"/><Relationship Id="rId17" Type="http://schemas.openxmlformats.org/officeDocument/2006/relationships/hyperlink" Target="https://login.consultant.ru/link/?req=doc&amp;base=PAP&amp;n=83980&amp;date=01.11.202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AP&amp;n=83980&amp;date=01.11.2022" TargetMode="External"/><Relationship Id="rId20" Type="http://schemas.openxmlformats.org/officeDocument/2006/relationships/hyperlink" Target="https://login.consultant.ru/link/?req=doc&amp;base=PAP&amp;n=83980&amp;date=01.11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AP&amp;n=83980&amp;date=01.11.2022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PAP&amp;n=83980&amp;date=01.11.2022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389500&amp;date=01.11.2022&amp;dst=100078&amp;field=134" TargetMode="External"/><Relationship Id="rId19" Type="http://schemas.openxmlformats.org/officeDocument/2006/relationships/hyperlink" Target="https://login.consultant.ru/link/?req=doc&amp;base=PAP&amp;n=83980&amp;date=01.1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PAP&amp;n=83980&amp;date=01.11.2022" TargetMode="External"/><Relationship Id="rId14" Type="http://schemas.openxmlformats.org/officeDocument/2006/relationships/hyperlink" Target="https://login.consultant.ru/link/?req=doc&amp;base=PAP&amp;n=83980&amp;date=01.11.202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2091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 VNIIS</dc:creator>
  <cp:keywords/>
  <dc:description/>
  <cp:lastModifiedBy>AO VNIIS</cp:lastModifiedBy>
  <cp:revision>2</cp:revision>
  <dcterms:created xsi:type="dcterms:W3CDTF">2023-05-19T10:49:00Z</dcterms:created>
  <dcterms:modified xsi:type="dcterms:W3CDTF">2023-10-19T11:08:00Z</dcterms:modified>
</cp:coreProperties>
</file>