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D3DB" w14:textId="6262CFE9" w:rsidR="009878D8" w:rsidRDefault="009878D8">
      <w:pPr>
        <w:pStyle w:val="a6"/>
      </w:pPr>
      <w:r>
        <w:t>Карточка учета организации</w:t>
      </w:r>
      <w:r w:rsidR="002439B6">
        <w:t xml:space="preserve"> АО ВНИИС</w:t>
      </w:r>
    </w:p>
    <w:p w14:paraId="241F80C8" w14:textId="1A0B3EB8" w:rsidR="007F3145" w:rsidRPr="007F3145" w:rsidRDefault="007F3145" w:rsidP="007F3145">
      <w:pPr>
        <w:pStyle w:val="a7"/>
        <w:rPr>
          <w:sz w:val="2"/>
        </w:rPr>
      </w:pPr>
    </w:p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542"/>
        <w:gridCol w:w="5533"/>
      </w:tblGrid>
      <w:tr w:rsidR="009878D8" w14:paraId="554EFFDC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34D2" w14:textId="77777777" w:rsidR="009878D8" w:rsidRDefault="009878D8" w:rsidP="006B29D0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sz w:val="28"/>
              </w:rPr>
              <w:t>Полное наименование</w:t>
            </w:r>
            <w:r w:rsidR="006B29D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(в полном</w:t>
            </w:r>
            <w:r w:rsidR="006B29D0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 с записями в учредительных документах)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5705" w14:textId="77777777" w:rsidR="00973818" w:rsidRPr="00973818" w:rsidRDefault="00973818" w:rsidP="00973818">
            <w:pPr>
              <w:spacing w:before="60" w:after="60"/>
              <w:rPr>
                <w:b/>
                <w:bCs/>
                <w:sz w:val="28"/>
              </w:rPr>
            </w:pPr>
            <w:r w:rsidRPr="00973818">
              <w:rPr>
                <w:b/>
                <w:bCs/>
                <w:sz w:val="28"/>
              </w:rPr>
              <w:t xml:space="preserve">Акционерное </w:t>
            </w:r>
            <w:r w:rsidR="005153F8">
              <w:rPr>
                <w:b/>
                <w:bCs/>
                <w:sz w:val="28"/>
              </w:rPr>
              <w:t>о</w:t>
            </w:r>
            <w:r w:rsidRPr="00973818">
              <w:rPr>
                <w:b/>
                <w:bCs/>
                <w:sz w:val="28"/>
              </w:rPr>
              <w:t>бщество "Всесоюзный научно-исследовательский институт</w:t>
            </w:r>
          </w:p>
          <w:p w14:paraId="0B4E48E4" w14:textId="77777777" w:rsidR="009878D8" w:rsidRDefault="00973818" w:rsidP="00973818">
            <w:pPr>
              <w:spacing w:before="60" w:after="60"/>
            </w:pPr>
            <w:r w:rsidRPr="00973818">
              <w:rPr>
                <w:b/>
                <w:bCs/>
                <w:sz w:val="28"/>
              </w:rPr>
              <w:t>сертификации"</w:t>
            </w:r>
          </w:p>
        </w:tc>
      </w:tr>
      <w:tr w:rsidR="009878D8" w14:paraId="7C4C59AF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7B21" w14:textId="77777777" w:rsidR="009878D8" w:rsidRDefault="009878D8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sz w:val="28"/>
              </w:rPr>
              <w:t>Краткое наименование организации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8385" w14:textId="77777777" w:rsidR="009878D8" w:rsidRDefault="00973818" w:rsidP="006B29D0">
            <w:pPr>
              <w:spacing w:before="60" w:after="60"/>
            </w:pPr>
            <w:r>
              <w:rPr>
                <w:b/>
                <w:bCs/>
                <w:sz w:val="28"/>
              </w:rPr>
              <w:t>А</w:t>
            </w:r>
            <w:r w:rsidR="009878D8">
              <w:rPr>
                <w:b/>
                <w:bCs/>
                <w:sz w:val="28"/>
              </w:rPr>
              <w:t xml:space="preserve">О </w:t>
            </w:r>
            <w:r w:rsidRPr="00973818">
              <w:rPr>
                <w:b/>
                <w:bCs/>
                <w:sz w:val="28"/>
              </w:rPr>
              <w:t>"</w:t>
            </w:r>
            <w:r w:rsidR="00F24F4C">
              <w:rPr>
                <w:b/>
                <w:bCs/>
                <w:sz w:val="28"/>
              </w:rPr>
              <w:t>ВНИИС</w:t>
            </w:r>
            <w:r w:rsidRPr="00973818">
              <w:rPr>
                <w:b/>
                <w:bCs/>
                <w:sz w:val="28"/>
              </w:rPr>
              <w:t>"</w:t>
            </w:r>
          </w:p>
        </w:tc>
      </w:tr>
      <w:tr w:rsidR="009878D8" w14:paraId="4B3A5873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7CA6" w14:textId="77777777" w:rsidR="009878D8" w:rsidRDefault="009878D8" w:rsidP="008E00C0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Юридический адрес организации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9957" w14:textId="77777777" w:rsidR="009878D8" w:rsidRPr="00F24F4C" w:rsidRDefault="00973818" w:rsidP="00973818">
            <w:pPr>
              <w:spacing w:before="60" w:after="60"/>
              <w:rPr>
                <w:b/>
                <w:bCs/>
                <w:sz w:val="28"/>
              </w:rPr>
            </w:pPr>
            <w:r w:rsidRPr="00973818">
              <w:rPr>
                <w:b/>
                <w:sz w:val="28"/>
                <w:szCs w:val="28"/>
              </w:rPr>
              <w:t>123557, г. Москва, Электрический пер., д. 3/10 стр. 1, этаж/</w:t>
            </w:r>
            <w:proofErr w:type="spellStart"/>
            <w:r w:rsidRPr="00973818">
              <w:rPr>
                <w:b/>
                <w:sz w:val="28"/>
                <w:szCs w:val="28"/>
              </w:rPr>
              <w:t>помещ</w:t>
            </w:r>
            <w:proofErr w:type="spellEnd"/>
            <w:r w:rsidRPr="00973818">
              <w:rPr>
                <w:b/>
                <w:sz w:val="28"/>
                <w:szCs w:val="28"/>
              </w:rPr>
              <w:t xml:space="preserve">. 5/I, </w:t>
            </w:r>
            <w:proofErr w:type="gramStart"/>
            <w:r w:rsidRPr="00973818">
              <w:rPr>
                <w:b/>
                <w:sz w:val="28"/>
                <w:szCs w:val="28"/>
              </w:rPr>
              <w:t>ком./</w:t>
            </w:r>
            <w:proofErr w:type="gramEnd"/>
            <w:r w:rsidRPr="00973818">
              <w:rPr>
                <w:b/>
                <w:sz w:val="28"/>
                <w:szCs w:val="28"/>
              </w:rPr>
              <w:t>офис 3/Б3Б</w:t>
            </w:r>
          </w:p>
        </w:tc>
      </w:tr>
      <w:tr w:rsidR="006B29D0" w14:paraId="1A16DF40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1650" w14:textId="77777777" w:rsidR="006B29D0" w:rsidRDefault="002E0F95" w:rsidP="008E00C0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B29D0">
              <w:rPr>
                <w:sz w:val="28"/>
              </w:rPr>
              <w:t>очтовый адрес организации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E957" w14:textId="77777777" w:rsidR="002F4DC0" w:rsidRDefault="002F4DC0" w:rsidP="002F4DC0">
            <w:pPr>
              <w:spacing w:before="60" w:after="60"/>
              <w:rPr>
                <w:b/>
                <w:sz w:val="28"/>
                <w:szCs w:val="28"/>
              </w:rPr>
            </w:pPr>
            <w:r w:rsidRPr="006D30B9">
              <w:rPr>
                <w:bCs/>
                <w:sz w:val="28"/>
                <w:szCs w:val="28"/>
              </w:rPr>
              <w:t>кому:</w:t>
            </w:r>
            <w:r>
              <w:rPr>
                <w:b/>
                <w:sz w:val="28"/>
                <w:szCs w:val="28"/>
              </w:rPr>
              <w:t xml:space="preserve"> Лебедеву А.В. </w:t>
            </w:r>
          </w:p>
          <w:p w14:paraId="3944A912" w14:textId="5C34BB98" w:rsidR="006B29D0" w:rsidRPr="003F7A4C" w:rsidRDefault="002F4DC0" w:rsidP="0038586F">
            <w:pPr>
              <w:spacing w:before="60" w:after="60"/>
              <w:rPr>
                <w:b/>
                <w:sz w:val="28"/>
                <w:szCs w:val="28"/>
              </w:rPr>
            </w:pPr>
            <w:r w:rsidRPr="006D30B9">
              <w:rPr>
                <w:bCs/>
                <w:sz w:val="28"/>
                <w:szCs w:val="28"/>
              </w:rPr>
              <w:t>куда: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381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09451</w:t>
            </w:r>
            <w:r w:rsidRPr="00973818">
              <w:rPr>
                <w:b/>
                <w:sz w:val="28"/>
                <w:szCs w:val="28"/>
              </w:rPr>
              <w:t xml:space="preserve">, г. Москва, </w:t>
            </w:r>
            <w:r>
              <w:rPr>
                <w:b/>
                <w:sz w:val="28"/>
                <w:szCs w:val="28"/>
              </w:rPr>
              <w:t>а/я 7 «ВНИИС»</w:t>
            </w:r>
          </w:p>
        </w:tc>
      </w:tr>
      <w:tr w:rsidR="006B29D0" w14:paraId="2602E981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4734" w14:textId="77777777" w:rsidR="006B29D0" w:rsidRDefault="006B29D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957D" w14:textId="77777777" w:rsidR="006B29D0" w:rsidRDefault="00376EEA" w:rsidP="006B29D0">
            <w:pPr>
              <w:spacing w:before="60" w:after="60"/>
            </w:pPr>
            <w:r w:rsidRPr="00376EEA">
              <w:rPr>
                <w:b/>
                <w:bCs/>
                <w:sz w:val="28"/>
              </w:rPr>
              <w:t>9703107346</w:t>
            </w:r>
          </w:p>
        </w:tc>
      </w:tr>
      <w:tr w:rsidR="006B29D0" w14:paraId="27897F6F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AE89" w14:textId="431E06FE" w:rsidR="006B29D0" w:rsidRPr="00E64749" w:rsidRDefault="006B29D0">
            <w:pPr>
              <w:spacing w:before="120" w:after="120"/>
              <w:rPr>
                <w:b/>
                <w:bCs/>
                <w:sz w:val="28"/>
              </w:rPr>
            </w:pPr>
            <w:r w:rsidRPr="00E64749">
              <w:rPr>
                <w:sz w:val="28"/>
              </w:rPr>
              <w:t>КПП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B236" w14:textId="77777777" w:rsidR="006B29D0" w:rsidRPr="00E64749" w:rsidRDefault="00376EEA" w:rsidP="00E64749">
            <w:pPr>
              <w:spacing w:before="60" w:after="60"/>
            </w:pPr>
            <w:r w:rsidRPr="00376EEA">
              <w:rPr>
                <w:b/>
                <w:bCs/>
                <w:sz w:val="28"/>
              </w:rPr>
              <w:t>770301001</w:t>
            </w:r>
          </w:p>
        </w:tc>
      </w:tr>
      <w:tr w:rsidR="006B29D0" w14:paraId="6942810C" w14:textId="77777777" w:rsidTr="006B29D0">
        <w:trPr>
          <w:trHeight w:val="16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998B" w14:textId="77777777" w:rsidR="006B29D0" w:rsidRPr="0008114C" w:rsidRDefault="006B29D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49A2" w14:textId="77777777" w:rsidR="006B29D0" w:rsidRDefault="00376EEA" w:rsidP="006B29D0">
            <w:pPr>
              <w:spacing w:before="60" w:after="60"/>
            </w:pPr>
            <w:r w:rsidRPr="00376EEA">
              <w:rPr>
                <w:b/>
                <w:bCs/>
                <w:sz w:val="28"/>
              </w:rPr>
              <w:t>1227700561241</w:t>
            </w:r>
            <w:r w:rsidR="0008114C" w:rsidRPr="0008114C">
              <w:rPr>
                <w:b/>
                <w:bCs/>
                <w:sz w:val="28"/>
              </w:rPr>
              <w:t xml:space="preserve"> от </w:t>
            </w:r>
            <w:r w:rsidR="0010647D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10647D">
              <w:rPr>
                <w:b/>
                <w:bCs/>
                <w:sz w:val="28"/>
              </w:rPr>
              <w:t>.09.</w:t>
            </w:r>
            <w:r w:rsidR="0008114C" w:rsidRPr="0008114C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>22</w:t>
            </w:r>
            <w:r w:rsidR="0008114C" w:rsidRPr="0008114C">
              <w:rPr>
                <w:b/>
                <w:bCs/>
                <w:sz w:val="28"/>
              </w:rPr>
              <w:t xml:space="preserve"> г.</w:t>
            </w:r>
          </w:p>
        </w:tc>
      </w:tr>
      <w:tr w:rsidR="006B29D0" w14:paraId="060A8CE9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A837" w14:textId="77777777" w:rsidR="006B29D0" w:rsidRPr="0008114C" w:rsidRDefault="00376EEA" w:rsidP="008E00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Основной вид деятельности по коду</w:t>
            </w:r>
            <w:r w:rsidR="006B29D0">
              <w:rPr>
                <w:sz w:val="28"/>
              </w:rPr>
              <w:t xml:space="preserve"> ОКВЭД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0D51" w14:textId="77777777" w:rsidR="008E00C0" w:rsidRPr="00376EEA" w:rsidRDefault="008E00C0" w:rsidP="00055376">
            <w:pPr>
              <w:spacing w:before="60" w:after="60"/>
            </w:pPr>
            <w:r w:rsidRPr="00376EEA">
              <w:rPr>
                <w:b/>
                <w:bCs/>
                <w:sz w:val="28"/>
              </w:rPr>
              <w:t>7</w:t>
            </w:r>
            <w:r w:rsidR="00376EEA" w:rsidRPr="00376EEA">
              <w:rPr>
                <w:b/>
                <w:bCs/>
                <w:sz w:val="28"/>
              </w:rPr>
              <w:t>2</w:t>
            </w:r>
            <w:r w:rsidRPr="00376EEA">
              <w:rPr>
                <w:b/>
                <w:bCs/>
                <w:sz w:val="28"/>
              </w:rPr>
              <w:t>.</w:t>
            </w:r>
            <w:r w:rsidR="00376EEA" w:rsidRPr="00376EEA">
              <w:rPr>
                <w:b/>
                <w:bCs/>
                <w:sz w:val="28"/>
              </w:rPr>
              <w:t>19</w:t>
            </w:r>
            <w:r w:rsidR="00055376" w:rsidRPr="00376EEA">
              <w:rPr>
                <w:b/>
                <w:bCs/>
                <w:sz w:val="28"/>
              </w:rPr>
              <w:t xml:space="preserve">     </w:t>
            </w:r>
          </w:p>
        </w:tc>
      </w:tr>
      <w:tr w:rsidR="00237F4A" w14:paraId="2046FB01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67C3" w14:textId="77777777" w:rsidR="00237F4A" w:rsidRDefault="00237F4A" w:rsidP="008E00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Система налогообложения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889F" w14:textId="77777777" w:rsidR="00237F4A" w:rsidRPr="00376EEA" w:rsidRDefault="00237F4A" w:rsidP="00055376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УСНО</w:t>
            </w:r>
          </w:p>
        </w:tc>
      </w:tr>
      <w:tr w:rsidR="008E00C0" w14:paraId="738BBFA0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1487" w14:textId="77777777" w:rsidR="008E00C0" w:rsidRDefault="007F6DCD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sz w:val="28"/>
              </w:rPr>
              <w:t>Т</w:t>
            </w:r>
            <w:r w:rsidR="008E00C0">
              <w:rPr>
                <w:sz w:val="28"/>
              </w:rPr>
              <w:t>елефон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5D9A" w14:textId="77777777" w:rsidR="005B3169" w:rsidRPr="00973818" w:rsidRDefault="00973818" w:rsidP="0000230D">
            <w:pPr>
              <w:spacing w:before="60" w:after="60"/>
              <w:rPr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+7</w:t>
            </w:r>
            <w:r w:rsidR="00C144D0">
              <w:rPr>
                <w:b/>
                <w:bCs/>
                <w:sz w:val="28"/>
              </w:rPr>
              <w:t xml:space="preserve"> (499)</w:t>
            </w:r>
            <w:r w:rsidR="008E00C0">
              <w:rPr>
                <w:b/>
                <w:bCs/>
                <w:sz w:val="28"/>
              </w:rPr>
              <w:t> </w:t>
            </w:r>
            <w:r w:rsidR="00C144D0">
              <w:rPr>
                <w:b/>
                <w:bCs/>
                <w:sz w:val="28"/>
              </w:rPr>
              <w:t>253</w:t>
            </w:r>
            <w:r w:rsidR="008E00C0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  <w:lang w:val="en-US"/>
              </w:rPr>
              <w:t>70</w:t>
            </w:r>
            <w:r w:rsidR="008E00C0">
              <w:rPr>
                <w:b/>
                <w:bCs/>
                <w:sz w:val="28"/>
              </w:rPr>
              <w:t>-</w:t>
            </w:r>
            <w:r w:rsidR="00C144D0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  <w:lang w:val="en-US"/>
              </w:rPr>
              <w:t>6</w:t>
            </w:r>
            <w:r w:rsidR="0000230D">
              <w:rPr>
                <w:b/>
                <w:bCs/>
                <w:sz w:val="28"/>
              </w:rPr>
              <w:t xml:space="preserve">, </w:t>
            </w:r>
            <w:r w:rsidR="005B3169">
              <w:rPr>
                <w:b/>
                <w:bCs/>
                <w:sz w:val="28"/>
                <w:lang w:val="en-US"/>
              </w:rPr>
              <w:t>+7</w:t>
            </w:r>
            <w:r w:rsidR="005B3169">
              <w:rPr>
                <w:b/>
                <w:bCs/>
                <w:sz w:val="28"/>
              </w:rPr>
              <w:t xml:space="preserve"> (499) 253-33-60</w:t>
            </w:r>
          </w:p>
        </w:tc>
      </w:tr>
      <w:tr w:rsidR="00973818" w:rsidRPr="00D17208" w14:paraId="578CCD74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3F6E" w14:textId="77777777" w:rsidR="00973818" w:rsidRDefault="00973818" w:rsidP="00973818">
            <w:pPr>
              <w:spacing w:before="120" w:after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49C6" w14:textId="77777777" w:rsidR="003F7A4C" w:rsidRDefault="00000000" w:rsidP="003F7A4C">
            <w:pPr>
              <w:spacing w:before="60" w:after="60"/>
              <w:rPr>
                <w:rStyle w:val="ac"/>
                <w:b/>
                <w:bCs/>
                <w:sz w:val="28"/>
                <w:szCs w:val="28"/>
                <w:lang w:val="en-US"/>
              </w:rPr>
            </w:pPr>
            <w:hyperlink r:id="rId5" w:history="1">
              <w:r w:rsidR="002263CB" w:rsidRPr="00D17208">
                <w:rPr>
                  <w:rStyle w:val="ac"/>
                  <w:b/>
                  <w:bCs/>
                  <w:sz w:val="28"/>
                  <w:szCs w:val="28"/>
                  <w:lang w:val="en-US"/>
                </w:rPr>
                <w:t>info</w:t>
              </w:r>
              <w:r w:rsidR="002263CB" w:rsidRPr="00EF1FC7">
                <w:rPr>
                  <w:rStyle w:val="ac"/>
                  <w:b/>
                  <w:bCs/>
                  <w:sz w:val="28"/>
                  <w:szCs w:val="28"/>
                  <w:lang w:val="en-US"/>
                </w:rPr>
                <w:t>@aovniis.ru</w:t>
              </w:r>
            </w:hyperlink>
          </w:p>
          <w:p w14:paraId="1FCD807E" w14:textId="3CC637A3" w:rsidR="00D17208" w:rsidRDefault="00000000" w:rsidP="003F7A4C">
            <w:pPr>
              <w:spacing w:before="60" w:after="60"/>
              <w:rPr>
                <w:rStyle w:val="ac"/>
                <w:b/>
                <w:bCs/>
                <w:sz w:val="28"/>
                <w:szCs w:val="28"/>
                <w:lang w:val="en-US"/>
              </w:rPr>
            </w:pPr>
            <w:hyperlink r:id="rId6" w:history="1">
              <w:r w:rsidR="00D17208" w:rsidRPr="00985B2E">
                <w:rPr>
                  <w:rStyle w:val="ac"/>
                  <w:b/>
                  <w:bCs/>
                  <w:sz w:val="28"/>
                  <w:szCs w:val="28"/>
                  <w:lang w:val="en-US"/>
                </w:rPr>
                <w:t>study@aovniis.ru</w:t>
              </w:r>
            </w:hyperlink>
          </w:p>
          <w:p w14:paraId="55E544CA" w14:textId="05D0C58B" w:rsidR="00D17208" w:rsidRPr="00D17208" w:rsidRDefault="00000000" w:rsidP="003F7A4C">
            <w:pPr>
              <w:spacing w:before="60" w:after="60"/>
              <w:rPr>
                <w:b/>
                <w:bCs/>
                <w:color w:val="0563C1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D17208" w:rsidRPr="00985B2E">
                <w:rPr>
                  <w:rStyle w:val="ac"/>
                  <w:b/>
                  <w:bCs/>
                  <w:sz w:val="28"/>
                  <w:szCs w:val="28"/>
                  <w:lang w:val="en-US"/>
                </w:rPr>
                <w:t>techregulation@aovniis.ru</w:t>
              </w:r>
            </w:hyperlink>
          </w:p>
        </w:tc>
      </w:tr>
      <w:tr w:rsidR="00973818" w14:paraId="56F8C419" w14:textId="77777777" w:rsidTr="006B29D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AD56" w14:textId="77777777" w:rsidR="00973818" w:rsidRPr="00973818" w:rsidRDefault="00973818" w:rsidP="00973818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 основании Устава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A00D" w14:textId="52A67C89" w:rsidR="00973818" w:rsidRPr="00C144D0" w:rsidRDefault="00973818" w:rsidP="00973818">
            <w:pPr>
              <w:spacing w:before="60" w:after="60"/>
            </w:pPr>
            <w:r w:rsidRPr="00973818">
              <w:rPr>
                <w:b/>
                <w:bCs/>
                <w:sz w:val="28"/>
              </w:rPr>
              <w:t>Лебедев Андрей Викторович</w:t>
            </w:r>
          </w:p>
        </w:tc>
      </w:tr>
    </w:tbl>
    <w:p w14:paraId="2087E7D3" w14:textId="20F54C4A" w:rsidR="009878D8" w:rsidRDefault="009878D8">
      <w:pPr>
        <w:spacing w:before="60" w:after="60"/>
        <w:rPr>
          <w:sz w:val="28"/>
        </w:rPr>
      </w:pPr>
    </w:p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542"/>
        <w:gridCol w:w="5533"/>
      </w:tblGrid>
      <w:tr w:rsidR="0000230D" w14:paraId="27751501" w14:textId="7777777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3CFB" w14:textId="77777777" w:rsidR="0000230D" w:rsidRDefault="0000230D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sz w:val="28"/>
              </w:rPr>
              <w:t>Наименование банка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2CEB" w14:textId="6432F4F8" w:rsidR="0000230D" w:rsidRDefault="0000230D">
            <w:pPr>
              <w:spacing w:before="60" w:after="60"/>
            </w:pPr>
            <w:r w:rsidRPr="0000230D">
              <w:rPr>
                <w:b/>
                <w:bCs/>
                <w:sz w:val="28"/>
              </w:rPr>
              <w:t>АО "ТИНЬКОФФ БАНК"</w:t>
            </w:r>
          </w:p>
        </w:tc>
      </w:tr>
      <w:tr w:rsidR="0000230D" w14:paraId="504B42BE" w14:textId="7777777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94D7" w14:textId="77777777" w:rsidR="0000230D" w:rsidRDefault="0000230D" w:rsidP="0000230D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CEE6" w14:textId="54CC92FD" w:rsidR="0000230D" w:rsidRPr="000309A5" w:rsidRDefault="0000230D" w:rsidP="0000230D">
            <w:pPr>
              <w:spacing w:before="60" w:after="60"/>
              <w:rPr>
                <w:b/>
                <w:bCs/>
                <w:sz w:val="28"/>
              </w:rPr>
            </w:pPr>
            <w:r w:rsidRPr="0000230D">
              <w:rPr>
                <w:b/>
                <w:bCs/>
                <w:sz w:val="28"/>
              </w:rPr>
              <w:t>044525974</w:t>
            </w:r>
          </w:p>
        </w:tc>
      </w:tr>
      <w:tr w:rsidR="0000230D" w14:paraId="067942BC" w14:textId="7777777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5028" w14:textId="77777777" w:rsidR="0000230D" w:rsidRPr="0008114C" w:rsidRDefault="0000230D" w:rsidP="0000230D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0644" w14:textId="77777777" w:rsidR="0000230D" w:rsidRDefault="0000230D" w:rsidP="0000230D">
            <w:pPr>
              <w:spacing w:before="60" w:after="60"/>
            </w:pPr>
            <w:r w:rsidRPr="0000230D">
              <w:rPr>
                <w:b/>
                <w:bCs/>
                <w:sz w:val="28"/>
              </w:rPr>
              <w:t>40702810910001522835</w:t>
            </w:r>
          </w:p>
        </w:tc>
      </w:tr>
    </w:tbl>
    <w:p w14:paraId="7501ECA7" w14:textId="6218DCE5" w:rsidR="0000230D" w:rsidRDefault="0000230D">
      <w:pPr>
        <w:spacing w:before="60" w:after="60"/>
        <w:rPr>
          <w:sz w:val="28"/>
        </w:rPr>
      </w:pPr>
    </w:p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542"/>
        <w:gridCol w:w="5533"/>
      </w:tblGrid>
      <w:tr w:rsidR="0000230D" w14:paraId="16AFDF4F" w14:textId="7777777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B202" w14:textId="77777777" w:rsidR="0000230D" w:rsidRDefault="0000230D" w:rsidP="0000230D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Наименование банка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F3EE" w14:textId="605315ED" w:rsidR="0000230D" w:rsidRPr="000309A5" w:rsidRDefault="0000230D" w:rsidP="0000230D">
            <w:pPr>
              <w:spacing w:before="60" w:after="60"/>
              <w:rPr>
                <w:b/>
                <w:bCs/>
                <w:sz w:val="28"/>
              </w:rPr>
            </w:pPr>
            <w:r w:rsidRPr="000309A5">
              <w:rPr>
                <w:b/>
                <w:bCs/>
                <w:sz w:val="28"/>
              </w:rPr>
              <w:t xml:space="preserve">ПАО СБЕРБАНК, г. </w:t>
            </w:r>
            <w:r>
              <w:rPr>
                <w:b/>
                <w:bCs/>
                <w:sz w:val="28"/>
              </w:rPr>
              <w:t>М</w:t>
            </w:r>
            <w:r w:rsidRPr="000309A5">
              <w:rPr>
                <w:b/>
                <w:bCs/>
                <w:sz w:val="28"/>
              </w:rPr>
              <w:t>осква</w:t>
            </w:r>
          </w:p>
        </w:tc>
      </w:tr>
      <w:tr w:rsidR="0000230D" w14:paraId="180BD62D" w14:textId="7777777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9843" w14:textId="77777777" w:rsidR="0000230D" w:rsidRDefault="0000230D" w:rsidP="0000230D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35E2" w14:textId="3085F5F6" w:rsidR="0000230D" w:rsidRDefault="0000230D" w:rsidP="0000230D">
            <w:pPr>
              <w:spacing w:before="60" w:after="60"/>
            </w:pPr>
            <w:r w:rsidRPr="000309A5">
              <w:rPr>
                <w:b/>
                <w:bCs/>
                <w:sz w:val="28"/>
              </w:rPr>
              <w:t>044525225</w:t>
            </w:r>
          </w:p>
        </w:tc>
      </w:tr>
      <w:tr w:rsidR="0000230D" w14:paraId="2937023A" w14:textId="7777777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433C" w14:textId="77777777" w:rsidR="0000230D" w:rsidRDefault="0000230D" w:rsidP="0000230D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01D5" w14:textId="78D419F6" w:rsidR="0000230D" w:rsidRPr="000309A5" w:rsidRDefault="0000230D" w:rsidP="0000230D">
            <w:pPr>
              <w:spacing w:before="60" w:after="60"/>
              <w:rPr>
                <w:b/>
                <w:bCs/>
                <w:sz w:val="28"/>
              </w:rPr>
            </w:pPr>
            <w:r w:rsidRPr="000309A5">
              <w:rPr>
                <w:b/>
                <w:bCs/>
                <w:sz w:val="28"/>
              </w:rPr>
              <w:t>407028</w:t>
            </w:r>
            <w:r>
              <w:rPr>
                <w:b/>
                <w:bCs/>
                <w:sz w:val="28"/>
              </w:rPr>
              <w:t>10738000331569</w:t>
            </w:r>
          </w:p>
        </w:tc>
      </w:tr>
    </w:tbl>
    <w:p w14:paraId="16B72388" w14:textId="77777777" w:rsidR="009878D8" w:rsidRDefault="009878D8">
      <w:pPr>
        <w:spacing w:before="60" w:after="60"/>
        <w:ind w:left="-426" w:right="-143"/>
        <w:rPr>
          <w:sz w:val="28"/>
        </w:rPr>
      </w:pPr>
    </w:p>
    <w:sectPr w:rsidR="009878D8" w:rsidSect="00E75BF6">
      <w:pgSz w:w="11906" w:h="16838"/>
      <w:pgMar w:top="851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91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0"/>
    <w:rsid w:val="0000230D"/>
    <w:rsid w:val="00010190"/>
    <w:rsid w:val="000309A5"/>
    <w:rsid w:val="000504FC"/>
    <w:rsid w:val="00055376"/>
    <w:rsid w:val="0008114C"/>
    <w:rsid w:val="000821FD"/>
    <w:rsid w:val="00102BB3"/>
    <w:rsid w:val="0010647D"/>
    <w:rsid w:val="001423D2"/>
    <w:rsid w:val="00161160"/>
    <w:rsid w:val="00181730"/>
    <w:rsid w:val="002263CB"/>
    <w:rsid w:val="00237F4A"/>
    <w:rsid w:val="002439B6"/>
    <w:rsid w:val="00291554"/>
    <w:rsid w:val="002B290E"/>
    <w:rsid w:val="002E0F95"/>
    <w:rsid w:val="002F4DC0"/>
    <w:rsid w:val="00376EEA"/>
    <w:rsid w:val="0038586F"/>
    <w:rsid w:val="003F7A4C"/>
    <w:rsid w:val="0041223E"/>
    <w:rsid w:val="005153F8"/>
    <w:rsid w:val="005B177F"/>
    <w:rsid w:val="005B3169"/>
    <w:rsid w:val="005C42C2"/>
    <w:rsid w:val="005D338A"/>
    <w:rsid w:val="0062560E"/>
    <w:rsid w:val="006B29D0"/>
    <w:rsid w:val="006E160B"/>
    <w:rsid w:val="00710A5D"/>
    <w:rsid w:val="007850BA"/>
    <w:rsid w:val="007F3145"/>
    <w:rsid w:val="007F6DCD"/>
    <w:rsid w:val="008862BA"/>
    <w:rsid w:val="008D5E26"/>
    <w:rsid w:val="008E00C0"/>
    <w:rsid w:val="00973818"/>
    <w:rsid w:val="009878D8"/>
    <w:rsid w:val="00991581"/>
    <w:rsid w:val="009F0200"/>
    <w:rsid w:val="009F2A56"/>
    <w:rsid w:val="00A265A7"/>
    <w:rsid w:val="00AC701D"/>
    <w:rsid w:val="00B46241"/>
    <w:rsid w:val="00B85966"/>
    <w:rsid w:val="00BD443D"/>
    <w:rsid w:val="00C144D0"/>
    <w:rsid w:val="00C202E9"/>
    <w:rsid w:val="00C72B0A"/>
    <w:rsid w:val="00D17208"/>
    <w:rsid w:val="00E42B1C"/>
    <w:rsid w:val="00E64749"/>
    <w:rsid w:val="00E75BF6"/>
    <w:rsid w:val="00E82D2A"/>
    <w:rsid w:val="00EC03C1"/>
    <w:rsid w:val="00EE1EAB"/>
    <w:rsid w:val="00F00E4C"/>
    <w:rsid w:val="00F24F4C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629CD"/>
  <w15:chartTrackingRefBased/>
  <w15:docId w15:val="{BC92D3A3-2560-4F6D-B259-7BEC33A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1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Название"/>
    <w:basedOn w:val="a"/>
    <w:next w:val="a7"/>
    <w:qFormat/>
    <w:pPr>
      <w:jc w:val="center"/>
    </w:pPr>
    <w:rPr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C03C1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A265A7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A2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regulation@aovni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y@aovniis.ru" TargetMode="External"/><Relationship Id="rId5" Type="http://schemas.openxmlformats.org/officeDocument/2006/relationships/hyperlink" Target="mailto:info@aovnii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организации</vt:lpstr>
    </vt:vector>
  </TitlesOfParts>
  <Company>ОАО ВНИИС</Company>
  <LinksUpToDate>false</LinksUpToDate>
  <CharactersWithSpaces>1100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mailto:info@aovniis.ru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организации</dc:title>
  <dc:subject/>
  <dc:creator>Атабекян Давид Артурович</dc:creator>
  <cp:keywords/>
  <cp:lastModifiedBy>AO VNIIS</cp:lastModifiedBy>
  <cp:revision>3</cp:revision>
  <cp:lastPrinted>2023-12-19T09:04:00Z</cp:lastPrinted>
  <dcterms:created xsi:type="dcterms:W3CDTF">2024-01-12T11:40:00Z</dcterms:created>
  <dcterms:modified xsi:type="dcterms:W3CDTF">2024-01-16T12:09:00Z</dcterms:modified>
</cp:coreProperties>
</file>